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Kto sa postaral o jedinečné  miesto viery, mieru a ľudskej pohody ?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Keď bol generálny riaditeľ Považskej cementárne Ing. Anton Barcík 26. februára 2010 </w:t>
      </w:r>
      <w:r>
        <w:rPr>
          <w:rFonts w:cs="Times New Roman" w:ascii="Times New Roman" w:hAnsi="Times New Roman"/>
          <w:sz w:val="28"/>
          <w:szCs w:val="28"/>
        </w:rPr>
        <w:t>poctený</w:t>
      </w:r>
      <w:r>
        <w:rPr>
          <w:rFonts w:cs="Times New Roman" w:ascii="Times New Roman" w:hAnsi="Times New Roman"/>
          <w:sz w:val="28"/>
          <w:szCs w:val="28"/>
        </w:rPr>
        <w:t xml:space="preserve"> Zlatým biatcom za rok 2009, tak sa v kameňolome pred priateľmi vyjadril, že by chcel na hore Butkov v nadmorskej výške 765 metrov vybudovať duchovné centrum – skalné sanktuárium ...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Nad Považím, na vrchu hory sa čnie a v nočnom čase svieti kríž. Je to pútnicke miesto s jedinečnou krížovou cestou /www.krizbutkov.sk/ a so Skalným sanktuáriom Božieho milosrdenstva, ktoré je miestom pre rozjímanie každého návštevníka.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Hornina má vyše dvesto miliónov rokov a na nej je umiestnená od vlaňajška aj  jedna z troch najväčších európskych sôch Panny Marie. Tu, v myslenej oáze mieru každý víkend načerpáva životnú silu 3 až 5 tisíc veriacich a v týždni ďalšie stovky ľudí. Na kultúrno-duchovných podujatiach organizovaných na hor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e Butkov sa viac ráz počas roka zúčastní 5-7 tisíc ľudí. Boli tu návštevníci  nielen z európskych štátov, ale aj z Ázie, Afriky, Ameriky aj Austrálie.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Za realizáciou tohto jedinečného centra viery, mieru a ľudskej pohody stojí laureát „Mierovej ceny zo Slovenska 2015“ za rok 2016 Anton Barcík.</w:t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Fotografie sú z 5. júla 2019.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04fc6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Free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04f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LibreOffice/5.1.6.2$Linux_X86_64 LibreOffice_project/10m0$Build-2</Application>
  <Pages>1</Pages>
  <Words>191</Words>
  <Characters>1012</Characters>
  <CharactersWithSpaces>1206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2019-08-06T11:15:00Z</dcterms:created>
  <dc:creator>Peter Kasalovský</dc:creator>
  <dc:description/>
  <dc:language>sk-SK</dc:language>
  <cp:lastModifiedBy/>
  <cp:lastPrinted>2019-08-06T11:10:00Z</cp:lastPrinted>
  <dcterms:modified xsi:type="dcterms:W3CDTF">2019-08-09T13:02:07Z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