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Vyhlásenie skupiny členov združenia</w:t>
      </w:r>
    </w:p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</w:p>
    <w:p w:rsidR="00E13927" w:rsidRP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  <w:b/>
          <w:sz w:val="28"/>
          <w:szCs w:val="28"/>
        </w:rPr>
      </w:pPr>
      <w:r w:rsidRPr="00E13927">
        <w:rPr>
          <w:rFonts w:asciiTheme="minorHAnsi" w:hAnsiTheme="minorHAnsi"/>
          <w:b/>
          <w:sz w:val="28"/>
          <w:szCs w:val="28"/>
        </w:rPr>
        <w:t>Proti popieraniu princípu zásluhovosti a  falošnej solidarite</w:t>
      </w:r>
    </w:p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Súčasnosť prístupov k dôchodkovej politike je determinovaná </w:t>
      </w:r>
      <w:proofErr w:type="spellStart"/>
      <w:r>
        <w:rPr>
          <w:rFonts w:asciiTheme="minorHAnsi" w:hAnsiTheme="minorHAnsi"/>
        </w:rPr>
        <w:t>marginalizovaním</w:t>
      </w:r>
      <w:proofErr w:type="spellEnd"/>
      <w:r>
        <w:rPr>
          <w:rFonts w:asciiTheme="minorHAnsi" w:hAnsiTheme="minorHAnsi"/>
        </w:rPr>
        <w:t xml:space="preserve"> odbornosti a preferenciou sociálneho amaterizmu. V sociálnej legislatíve, v politických inštitúciách a v sociálnych finančných inštitúciách prevládol stranícky a politicky podmienený prístup, bez hľadania konsenzu rozhodujúcich politických, sociálnych a odborných síl v spoločnosti. Chýbajú rozsiahle transformačné a reformné procesy, reformný potenciál politických strán je mínusový, nemôže sa kritizovať iba to, čo sa v dôchodkovej sfére uskutočňuje nekompetentne a zle, ale najmä to, čo sa v oblasti dôchodkov jednoducho nedeje.</w:t>
      </w:r>
    </w:p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 Českej republike, vo Veľkej Británii, vo Švédsku a v mnohých iných krajinách sa do rozhodovacích procesov v oblasti sociálnej reformy, v dôchodkových systémoch, v zavádzaní nových pripoisťovacích systémov uskutočňujú okrúhle stoly, vytvárajú sa nezávislé expertné skupiny, vyžadujú sa medzinárodné relevantné audity, spolupracuje sa s medzinárodnými organizáciami – s Medzinárodnou asociáciou sociálneho zabezpečenia, s Medzinárodnou organizáciou práce, s Radou Európy atď.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Namiesto odbornosti sa devastuje politicky a materiálne Sociálna poisťovňa. Slovensko bude pomaly, ale isto skanzenom tzv. chilského druhého piliera, ktorý už nemá ani jedna slušná krajina. 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Chýbajú nové </w:t>
      </w:r>
      <w:proofErr w:type="spellStart"/>
      <w:r>
        <w:rPr>
          <w:rFonts w:asciiTheme="minorHAnsi" w:hAnsiTheme="minorHAnsi"/>
        </w:rPr>
        <w:t>paritárne</w:t>
      </w:r>
      <w:proofErr w:type="spellEnd"/>
      <w:r>
        <w:rPr>
          <w:rFonts w:asciiTheme="minorHAnsi" w:hAnsiTheme="minorHAnsi"/>
        </w:rPr>
        <w:t xml:space="preserve"> systémy, pripoistenia sociálnych udalostí, sociálne partnerstvo a participácia sporiteľov v tzv. druhom pilieri.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Politici a ich amatérski poradcovia viac sledujú preferencie svojich strán, ako by mali sledovať a aktualizovať, teda optimalizovať daňové, poistné a odvodové zaťaženie ľudí, podnikateľov, zamestnávateľov i zamestnancov.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Rovnostárstvo a nivelizácia sa prejavujú v aktuálnom a nekompetentnom prístupe k tzv. minimálnemu dôchodku, ktorý je popretím princípu zásluhovosti a je prehnaným projektom falošnej solidarity bez ohľadu na princíp zásluhovosti. Obrovské množstvo občanov v produktívnom veku nemá žiadne sociálne poistenie na starobu, čo je najväčšia sociálna sabotáž v moderných sociálnych dejinách.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Varujeme pred postupným zoštátňovaním Sociálnej poisťovne, ktorá sa stáva zamestnávateľom doktorov veterinárneho lekárstva, geológov a iných amatérskych laikov.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Celoživotné sociálne poistenie nie je vlastníctvom štátu a jeho aktuálnych a dočasných správcov, ale je verejnoprávnym systémom, ktorý musí byť oddelený od záujmov laických politikov a má byť zárukou zabránenia </w:t>
      </w:r>
      <w:proofErr w:type="spellStart"/>
      <w:r>
        <w:rPr>
          <w:rFonts w:asciiTheme="minorHAnsi" w:hAnsiTheme="minorHAnsi"/>
        </w:rPr>
        <w:t>o</w:t>
      </w:r>
      <w:r>
        <w:rPr>
          <w:rFonts w:asciiTheme="minorHAnsi" w:hAnsiTheme="minorHAnsi"/>
          <w:i/>
        </w:rPr>
        <w:t>ligarchizácie</w:t>
      </w:r>
      <w:proofErr w:type="spellEnd"/>
      <w:r>
        <w:rPr>
          <w:rFonts w:asciiTheme="minorHAnsi" w:hAnsiTheme="minorHAnsi"/>
        </w:rPr>
        <w:t xml:space="preserve"> sociálneho zabezpečenia.      </w:t>
      </w:r>
    </w:p>
    <w:p w:rsidR="00E13927" w:rsidRDefault="00E13927" w:rsidP="00E13927">
      <w:pPr>
        <w:pStyle w:val="Bezriadkovania"/>
        <w:ind w:firstLine="709"/>
        <w:jc w:val="both"/>
        <w:rPr>
          <w:rFonts w:asciiTheme="minorHAnsi" w:hAnsiTheme="minorHAnsi"/>
        </w:rPr>
      </w:pPr>
    </w:p>
    <w:p w:rsidR="00E13927" w:rsidRDefault="00144558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Bratislave, 10. mája</w:t>
      </w:r>
      <w:bookmarkStart w:id="0" w:name="_GoBack"/>
      <w:bookmarkEnd w:id="0"/>
      <w:r w:rsidR="00E13927">
        <w:rPr>
          <w:rFonts w:asciiTheme="minorHAnsi" w:hAnsiTheme="minorHAnsi"/>
        </w:rPr>
        <w:t xml:space="preserve"> 2015</w:t>
      </w:r>
    </w:p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</w:p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Prof. Vojtech Tkáč</w:t>
      </w:r>
    </w:p>
    <w:p w:rsidR="00E13927" w:rsidRDefault="00E13927" w:rsidP="00E13927">
      <w:pPr>
        <w:pStyle w:val="Bezriadkovania"/>
        <w:tabs>
          <w:tab w:val="left" w:pos="212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Dr. Peter Kasalovský</w:t>
      </w:r>
    </w:p>
    <w:p w:rsidR="00BB5F0C" w:rsidRDefault="00BB5F0C"/>
    <w:sectPr w:rsidR="00BB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27"/>
    <w:rsid w:val="00144558"/>
    <w:rsid w:val="00BB5F0C"/>
    <w:rsid w:val="00E1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C9919-310B-4FDC-ABFE-9DF04EF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92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92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2015-05-31T16:24:00Z</dcterms:created>
  <dcterms:modified xsi:type="dcterms:W3CDTF">2015-05-31T16:24:00Z</dcterms:modified>
</cp:coreProperties>
</file>