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BF" w:rsidRDefault="00367E5C" w:rsidP="00367E5C">
      <w:pPr>
        <w:jc w:val="both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ru"/>
        </w:rPr>
        <w:t xml:space="preserve">Выступление господина Петра Касаловского на встрече представителей ассоциации </w:t>
      </w:r>
      <w:r w:rsidR="009F11AA">
        <w:rPr>
          <w:b/>
          <w:bCs/>
          <w:color w:val="000000" w:themeColor="text1"/>
          <w:sz w:val="28"/>
          <w:szCs w:val="28"/>
          <w:lang w:val="ru"/>
        </w:rPr>
        <w:t>«</w:t>
      </w:r>
      <w:r>
        <w:rPr>
          <w:b/>
          <w:bCs/>
          <w:color w:val="000000" w:themeColor="text1"/>
          <w:sz w:val="28"/>
          <w:szCs w:val="28"/>
          <w:lang w:val="ru"/>
        </w:rPr>
        <w:t>NEF Hospodársky klub</w:t>
      </w:r>
      <w:r w:rsidR="009F11AA">
        <w:rPr>
          <w:b/>
          <w:bCs/>
          <w:color w:val="000000" w:themeColor="text1"/>
          <w:sz w:val="28"/>
          <w:szCs w:val="28"/>
          <w:lang w:val="ru"/>
        </w:rPr>
        <w:t>» и </w:t>
      </w:r>
      <w:r>
        <w:rPr>
          <w:b/>
          <w:bCs/>
          <w:color w:val="000000" w:themeColor="text1"/>
          <w:sz w:val="28"/>
          <w:szCs w:val="28"/>
          <w:lang w:val="ru"/>
        </w:rPr>
        <w:t xml:space="preserve">его </w:t>
      </w:r>
      <w:r w:rsidR="009F11AA">
        <w:rPr>
          <w:b/>
          <w:bCs/>
          <w:color w:val="000000" w:themeColor="text1"/>
          <w:sz w:val="28"/>
          <w:szCs w:val="28"/>
          <w:lang w:val="ru"/>
        </w:rPr>
        <w:t>«</w:t>
      </w:r>
      <w:r>
        <w:rPr>
          <w:b/>
          <w:bCs/>
          <w:color w:val="000000" w:themeColor="text1"/>
          <w:sz w:val="28"/>
          <w:szCs w:val="28"/>
          <w:lang w:val="ru"/>
        </w:rPr>
        <w:t>Международного комитета мира</w:t>
      </w:r>
      <w:r w:rsidR="009F11AA">
        <w:rPr>
          <w:b/>
          <w:bCs/>
          <w:color w:val="000000" w:themeColor="text1"/>
          <w:sz w:val="28"/>
          <w:szCs w:val="28"/>
          <w:lang w:val="ru"/>
        </w:rPr>
        <w:t>» с </w:t>
      </w:r>
      <w:r>
        <w:rPr>
          <w:b/>
          <w:bCs/>
          <w:color w:val="000000" w:themeColor="text1"/>
          <w:sz w:val="28"/>
          <w:szCs w:val="28"/>
          <w:lang w:val="ru"/>
        </w:rPr>
        <w:t>бывшим российским премьером, председателем Совета Директоров «ГАЗПРОМа»</w:t>
      </w:r>
      <w:r w:rsidR="009F11AA">
        <w:rPr>
          <w:b/>
          <w:bCs/>
          <w:color w:val="000000" w:themeColor="text1"/>
          <w:sz w:val="28"/>
          <w:szCs w:val="28"/>
          <w:lang w:val="ru"/>
        </w:rPr>
        <w:t xml:space="preserve"> и </w:t>
      </w:r>
      <w:r>
        <w:rPr>
          <w:b/>
          <w:bCs/>
          <w:color w:val="000000" w:themeColor="text1"/>
          <w:sz w:val="28"/>
          <w:szCs w:val="28"/>
          <w:lang w:val="ru"/>
        </w:rPr>
        <w:t>полномочным представителем российского президента Виктором Алексеевичем Зубковым</w:t>
      </w:r>
    </w:p>
    <w:p w:rsidR="0065404B" w:rsidRDefault="0065404B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Братислава, среда 27-е апреля 2016 года</w:t>
      </w:r>
      <w:r w:rsidR="009F11AA">
        <w:rPr>
          <w:b/>
          <w:bCs/>
          <w:color w:val="000000" w:themeColor="text1"/>
          <w:sz w:val="24"/>
          <w:szCs w:val="24"/>
          <w:lang w:val="ru"/>
        </w:rPr>
        <w:t xml:space="preserve"> в </w:t>
      </w:r>
      <w:r>
        <w:rPr>
          <w:b/>
          <w:bCs/>
          <w:color w:val="000000" w:themeColor="text1"/>
          <w:sz w:val="24"/>
          <w:szCs w:val="24"/>
          <w:lang w:val="ru"/>
        </w:rPr>
        <w:t>13 часов</w:t>
      </w:r>
      <w:r w:rsidR="009F11AA">
        <w:rPr>
          <w:b/>
          <w:bCs/>
          <w:color w:val="000000" w:themeColor="text1"/>
          <w:sz w:val="24"/>
          <w:szCs w:val="24"/>
          <w:lang w:val="ru"/>
        </w:rPr>
        <w:t xml:space="preserve"> в </w:t>
      </w:r>
      <w:r>
        <w:rPr>
          <w:b/>
          <w:bCs/>
          <w:color w:val="000000" w:themeColor="text1"/>
          <w:sz w:val="24"/>
          <w:szCs w:val="24"/>
          <w:lang w:val="ru"/>
        </w:rPr>
        <w:t xml:space="preserve">ресторане </w:t>
      </w:r>
      <w:r w:rsidR="009F11AA">
        <w:rPr>
          <w:b/>
          <w:bCs/>
          <w:color w:val="000000" w:themeColor="text1"/>
          <w:sz w:val="24"/>
          <w:szCs w:val="24"/>
          <w:lang w:val="ru"/>
        </w:rPr>
        <w:t>«</w:t>
      </w:r>
      <w:r>
        <w:rPr>
          <w:b/>
          <w:bCs/>
          <w:color w:val="000000" w:themeColor="text1"/>
          <w:sz w:val="24"/>
          <w:szCs w:val="24"/>
          <w:lang w:val="ru"/>
        </w:rPr>
        <w:t>Liviano</w:t>
      </w:r>
      <w:r w:rsidR="009F11AA">
        <w:rPr>
          <w:b/>
          <w:bCs/>
          <w:color w:val="000000" w:themeColor="text1"/>
          <w:sz w:val="24"/>
          <w:szCs w:val="24"/>
          <w:lang w:val="ru"/>
        </w:rPr>
        <w:t>»</w:t>
      </w: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Уважаемый Виктор Алексеевич,</w:t>
      </w: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высоко почитаемый господин Зубков,</w:t>
      </w: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</w:p>
    <w:p w:rsidR="00A162BF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я искренне рад, что Вы приняли приглашение на встречу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представителями нашей 24-летней ассоциации Неофициальный экономический форум Экономический клуб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Международного комитета мира.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A162BF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Фактом остается, что на нашем 107-м очередном заседании 19-го февраля при участии генерального секретаря ОЭСР Анхела Гурриа Хосе,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затем на 108-ом очередном заседании 17 марта, была однозначно подтверждена необходимость прилагать больше усилий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деле достижения равноправного диалога между народами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их государствами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целях укрепление мира. Эта миссия является делом не только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не столько политических лидеров, но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обязанностью таких простых смертных, какими являемся мы все.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A162BF" w:rsidRDefault="009F11AA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Феномены,</w:t>
      </w:r>
      <w:r w:rsidR="00367E5C">
        <w:rPr>
          <w:color w:val="000000" w:themeColor="text1"/>
          <w:sz w:val="24"/>
          <w:szCs w:val="24"/>
          <w:lang w:val="ru"/>
        </w:rPr>
        <w:t xml:space="preserve"> происходящие</w:t>
      </w:r>
      <w:r>
        <w:rPr>
          <w:color w:val="000000" w:themeColor="text1"/>
          <w:sz w:val="24"/>
          <w:szCs w:val="24"/>
          <w:lang w:val="ru"/>
        </w:rPr>
        <w:t xml:space="preserve"> в </w:t>
      </w:r>
      <w:r w:rsidR="00367E5C">
        <w:rPr>
          <w:color w:val="000000" w:themeColor="text1"/>
          <w:sz w:val="24"/>
          <w:szCs w:val="24"/>
          <w:lang w:val="ru"/>
        </w:rPr>
        <w:t>мировой политике</w:t>
      </w:r>
      <w:r>
        <w:rPr>
          <w:color w:val="000000" w:themeColor="text1"/>
          <w:sz w:val="24"/>
          <w:szCs w:val="24"/>
          <w:lang w:val="ru"/>
        </w:rPr>
        <w:t xml:space="preserve"> и </w:t>
      </w:r>
      <w:r w:rsidR="00367E5C">
        <w:rPr>
          <w:color w:val="000000" w:themeColor="text1"/>
          <w:sz w:val="24"/>
          <w:szCs w:val="24"/>
          <w:lang w:val="ru"/>
        </w:rPr>
        <w:t>в Европе, но</w:t>
      </w:r>
      <w:r>
        <w:rPr>
          <w:color w:val="000000" w:themeColor="text1"/>
          <w:sz w:val="24"/>
          <w:szCs w:val="24"/>
          <w:lang w:val="ru"/>
        </w:rPr>
        <w:t xml:space="preserve"> и </w:t>
      </w:r>
      <w:r w:rsidR="00367E5C">
        <w:rPr>
          <w:color w:val="000000" w:themeColor="text1"/>
          <w:sz w:val="24"/>
          <w:szCs w:val="24"/>
          <w:lang w:val="ru"/>
        </w:rPr>
        <w:t>у нас дома, во втором десятилетии 21-го века, более чем тревожные. Нищета, страдания</w:t>
      </w:r>
      <w:r>
        <w:rPr>
          <w:color w:val="000000" w:themeColor="text1"/>
          <w:sz w:val="24"/>
          <w:szCs w:val="24"/>
          <w:lang w:val="ru"/>
        </w:rPr>
        <w:t xml:space="preserve"> и </w:t>
      </w:r>
      <w:r w:rsidR="00367E5C">
        <w:rPr>
          <w:color w:val="000000" w:themeColor="text1"/>
          <w:sz w:val="24"/>
          <w:szCs w:val="24"/>
          <w:lang w:val="ru"/>
        </w:rPr>
        <w:t xml:space="preserve">войны не только не </w:t>
      </w:r>
      <w:r>
        <w:rPr>
          <w:color w:val="000000" w:themeColor="text1"/>
          <w:sz w:val="24"/>
          <w:szCs w:val="24"/>
          <w:lang w:val="ru"/>
        </w:rPr>
        <w:t>останавливаются</w:t>
      </w:r>
      <w:r w:rsidR="00367E5C">
        <w:rPr>
          <w:color w:val="000000" w:themeColor="text1"/>
          <w:sz w:val="24"/>
          <w:szCs w:val="24"/>
          <w:lang w:val="ru"/>
        </w:rPr>
        <w:t>,</w:t>
      </w:r>
      <w:r>
        <w:rPr>
          <w:color w:val="000000" w:themeColor="text1"/>
          <w:sz w:val="24"/>
          <w:szCs w:val="24"/>
          <w:lang w:val="ru"/>
        </w:rPr>
        <w:t xml:space="preserve"> а </w:t>
      </w:r>
      <w:r w:rsidR="00367E5C">
        <w:rPr>
          <w:color w:val="000000" w:themeColor="text1"/>
          <w:sz w:val="24"/>
          <w:szCs w:val="24"/>
          <w:lang w:val="ru"/>
        </w:rPr>
        <w:t xml:space="preserve">наоборот, разгораются и, мягко выражаясь, дестабилизируют нашу цивилизацию. Их причины </w:t>
      </w:r>
      <w:r>
        <w:rPr>
          <w:color w:val="000000" w:themeColor="text1"/>
          <w:sz w:val="24"/>
          <w:szCs w:val="24"/>
          <w:lang w:val="ru"/>
        </w:rPr>
        <w:t>маскируются, и </w:t>
      </w:r>
      <w:r w:rsidR="00367E5C">
        <w:rPr>
          <w:color w:val="000000" w:themeColor="text1"/>
          <w:sz w:val="24"/>
          <w:szCs w:val="24"/>
          <w:lang w:val="ru"/>
        </w:rPr>
        <w:t>протагонисты представляют себя даже «миротворцами».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A162BF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этом случае опять проявляется черно-белое видение лидеров, их официальных,</w:t>
      </w:r>
      <w:r w:rsidR="009F11AA">
        <w:rPr>
          <w:color w:val="000000" w:themeColor="text1"/>
          <w:sz w:val="24"/>
          <w:szCs w:val="24"/>
          <w:lang w:val="ru"/>
        </w:rPr>
        <w:t xml:space="preserve"> а </w:t>
      </w:r>
      <w:r>
        <w:rPr>
          <w:color w:val="000000" w:themeColor="text1"/>
          <w:sz w:val="24"/>
          <w:szCs w:val="24"/>
          <w:lang w:val="ru"/>
        </w:rPr>
        <w:t>также неофициальных сотрудников,</w:t>
      </w:r>
      <w:r w:rsidR="009F11AA">
        <w:rPr>
          <w:color w:val="000000" w:themeColor="text1"/>
          <w:sz w:val="24"/>
          <w:szCs w:val="24"/>
          <w:lang w:val="ru"/>
        </w:rPr>
        <w:t xml:space="preserve"> а </w:t>
      </w:r>
      <w:r>
        <w:rPr>
          <w:color w:val="000000" w:themeColor="text1"/>
          <w:sz w:val="24"/>
          <w:szCs w:val="24"/>
          <w:lang w:val="ru"/>
        </w:rPr>
        <w:t>также убежденность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собственном всеумии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правоте.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Большинство политиков мира словно не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состоянии общаться по правилам здравого смысла. Мы продвинулись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состояние, когда нет силы, которая смогла бы воспрепятствовать их политической близорукости, исходящей из самодовольства, умственного слабосилия или простой безответственности. Или из непонимания содержания понятия «общественное служение».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Уважаемый господин Зубков,</w:t>
      </w:r>
    </w:p>
    <w:p w:rsidR="00367E5C" w:rsidRPr="00541C6C" w:rsidRDefault="00367E5C" w:rsidP="00367E5C">
      <w:pPr>
        <w:jc w:val="both"/>
        <w:rPr>
          <w:b/>
          <w:bCs/>
          <w:i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уважаемый господин посол Федотов,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 xml:space="preserve">все мы несем свою долю ответственности за то, каким образом </w:t>
      </w:r>
      <w:r w:rsidR="009F11AA">
        <w:rPr>
          <w:color w:val="000000" w:themeColor="text1"/>
          <w:sz w:val="24"/>
          <w:szCs w:val="24"/>
          <w:lang w:val="ru"/>
        </w:rPr>
        <w:t>мир, и </w:t>
      </w:r>
      <w:r>
        <w:rPr>
          <w:color w:val="000000" w:themeColor="text1"/>
          <w:sz w:val="24"/>
          <w:szCs w:val="24"/>
          <w:lang w:val="ru"/>
        </w:rPr>
        <w:t>мы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нем будем развиваться. Сохранение нынешней направленности рискованно. Мы прекрасно понимаем, что не можем стать спасителями или даже регулировщиками хода истории, прежде всего насущных дней или ближайшего будущего.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Мы отвергаем, тем не менее, будучи уже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зрелом возрасте,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каждый из здесь присутствующих также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позиций честных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успешных людей, путь возвращения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временам «двухбереговой» холодной войны. Мы это отвергаем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будем этому противостоять.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A162BF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Мы осознаем существование сейчас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в будущем проблем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памятью народа. Не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последнюю очередь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 xml:space="preserve">по той прозаической причине, что умирают люди, </w:t>
      </w:r>
      <w:r w:rsidR="009F11AA">
        <w:rPr>
          <w:color w:val="000000" w:themeColor="text1"/>
          <w:sz w:val="24"/>
          <w:szCs w:val="24"/>
          <w:lang w:val="ru"/>
        </w:rPr>
        <w:t>например,</w:t>
      </w:r>
      <w:r>
        <w:rPr>
          <w:color w:val="000000" w:themeColor="text1"/>
          <w:sz w:val="24"/>
          <w:szCs w:val="24"/>
          <w:lang w:val="ru"/>
        </w:rPr>
        <w:t xml:space="preserve"> за четверть века ушло из жизни больше чем два миллиона наших сограждан. Таким образом, здесь формируются возможности для своеобразных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нарочитых толкований, как древней истории, так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весьма недавнего прошлого, или утаивание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подтасовка неоспоримых фактов. Цивилизационные современники на правящих позициях не</w:t>
      </w:r>
      <w:r w:rsidR="009F11AA">
        <w:rPr>
          <w:color w:val="000000" w:themeColor="text1"/>
          <w:sz w:val="24"/>
          <w:szCs w:val="24"/>
          <w:lang w:val="ru"/>
        </w:rPr>
        <w:t xml:space="preserve"> взяли надлежащих уроков у </w:t>
      </w:r>
      <w:r>
        <w:rPr>
          <w:color w:val="000000" w:themeColor="text1"/>
          <w:sz w:val="24"/>
          <w:szCs w:val="24"/>
          <w:lang w:val="ru"/>
        </w:rPr>
        <w:t>наши</w:t>
      </w:r>
      <w:r w:rsidR="009F11AA">
        <w:rPr>
          <w:color w:val="000000" w:themeColor="text1"/>
          <w:sz w:val="24"/>
          <w:szCs w:val="24"/>
          <w:lang w:val="ru"/>
        </w:rPr>
        <w:t>х</w:t>
      </w:r>
      <w:r>
        <w:rPr>
          <w:color w:val="000000" w:themeColor="text1"/>
          <w:sz w:val="24"/>
          <w:szCs w:val="24"/>
          <w:lang w:val="ru"/>
        </w:rPr>
        <w:t xml:space="preserve"> предк</w:t>
      </w:r>
      <w:r w:rsidR="009F11AA">
        <w:rPr>
          <w:color w:val="000000" w:themeColor="text1"/>
          <w:sz w:val="24"/>
          <w:szCs w:val="24"/>
          <w:lang w:val="ru"/>
        </w:rPr>
        <w:t>ов и </w:t>
      </w:r>
      <w:r>
        <w:rPr>
          <w:color w:val="000000" w:themeColor="text1"/>
          <w:sz w:val="24"/>
          <w:szCs w:val="24"/>
          <w:lang w:val="ru"/>
        </w:rPr>
        <w:t>все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меньшей степени воспринимают, что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жизни является существенным.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Многие лидеры приглянулись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позиции силы,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так сказать, избранности. Позорно то, что представители маленьких своей площадью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населением стран не желают или не способны, или просто не могут реагировать на тенденциозную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постоянную критику состояния «их» прав человека. Не говоря уже об инвективах со стороны некоторых представителей Европейского Союза, его Парламента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Комиссии, или</w:t>
      </w:r>
      <w:r w:rsidR="009F11AA">
        <w:rPr>
          <w:color w:val="000000" w:themeColor="text1"/>
          <w:sz w:val="24"/>
          <w:szCs w:val="24"/>
          <w:lang w:val="ru"/>
        </w:rPr>
        <w:t xml:space="preserve"> о </w:t>
      </w:r>
      <w:r>
        <w:rPr>
          <w:color w:val="000000" w:themeColor="text1"/>
          <w:sz w:val="24"/>
          <w:szCs w:val="24"/>
          <w:lang w:val="ru"/>
        </w:rPr>
        <w:t>несогласии широких слоев нашего населения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немецкими решениям принимаемыми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позиции силы относительно миграции, которые ни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кем не консультировались.</w:t>
      </w:r>
    </w:p>
    <w:p w:rsidR="00367E5C" w:rsidRPr="00541C6C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</w:p>
    <w:p w:rsidR="00A162BF" w:rsidRDefault="00367E5C" w:rsidP="00367E5C">
      <w:pPr>
        <w:jc w:val="both"/>
        <w:rPr>
          <w:bCs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Мы считаем, что Роберт Шуман, Франсуа Миттеран, Гельмут Коль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многие другие построили более чем разумный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приемлемый фундамент для жизни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 xml:space="preserve">Европе. Сегодняшние </w:t>
      </w:r>
      <w:r w:rsidR="009F11AA">
        <w:rPr>
          <w:color w:val="000000" w:themeColor="text1"/>
          <w:sz w:val="24"/>
          <w:szCs w:val="24"/>
          <w:lang w:val="ru"/>
        </w:rPr>
        <w:t>контрмеры</w:t>
      </w:r>
      <w:r>
        <w:rPr>
          <w:color w:val="000000" w:themeColor="text1"/>
          <w:sz w:val="24"/>
          <w:szCs w:val="24"/>
          <w:lang w:val="ru"/>
        </w:rPr>
        <w:t xml:space="preserve"> неверно обосновываются солидарностью, гуманизмом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традициями, однако,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конечном счете, они по сути своей являются обоснованием неспособности своевременно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ответственно воспринимать происходящее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реагировать,</w:t>
      </w:r>
      <w:r w:rsidR="009F11AA">
        <w:rPr>
          <w:color w:val="000000" w:themeColor="text1"/>
          <w:sz w:val="24"/>
          <w:szCs w:val="24"/>
          <w:lang w:val="ru"/>
        </w:rPr>
        <w:t xml:space="preserve"> а </w:t>
      </w:r>
      <w:r>
        <w:rPr>
          <w:color w:val="000000" w:themeColor="text1"/>
          <w:sz w:val="24"/>
          <w:szCs w:val="24"/>
          <w:lang w:val="ru"/>
        </w:rPr>
        <w:t>также предотвратить страдания мигрантов направляющихся из ряда стран Азии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Африки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Европу.</w:t>
      </w:r>
    </w:p>
    <w:p w:rsidR="00A162BF" w:rsidRDefault="00367E5C" w:rsidP="00367E5C">
      <w:pPr>
        <w:spacing w:before="100" w:beforeAutospacing="1" w:after="100" w:afterAutospacing="1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val="ru"/>
        </w:rPr>
        <w:t>В это напряженное время появились также взгляды видной звезды журналистики всех общественных</w:t>
      </w:r>
      <w:r w:rsidR="009F11AA">
        <w:rPr>
          <w:rFonts w:eastAsia="Times New Roman"/>
          <w:color w:val="000000" w:themeColor="text1"/>
          <w:sz w:val="24"/>
          <w:szCs w:val="24"/>
          <w:lang w:val="ru"/>
        </w:rPr>
        <w:t xml:space="preserve"> и </w:t>
      </w:r>
      <w:r>
        <w:rPr>
          <w:rFonts w:eastAsia="Times New Roman"/>
          <w:color w:val="000000" w:themeColor="text1"/>
          <w:sz w:val="24"/>
          <w:szCs w:val="24"/>
          <w:lang w:val="ru"/>
        </w:rPr>
        <w:t>медийных кругов западно</w:t>
      </w:r>
      <w:bookmarkStart w:id="0" w:name="_GoBack"/>
      <w:bookmarkEnd w:id="0"/>
      <w:r>
        <w:rPr>
          <w:rFonts w:eastAsia="Times New Roman"/>
          <w:color w:val="000000" w:themeColor="text1"/>
          <w:sz w:val="24"/>
          <w:szCs w:val="24"/>
          <w:lang w:val="ru"/>
        </w:rPr>
        <w:t xml:space="preserve">й части этого мира, Эдварда Лукаса, одного из главных персонажей </w:t>
      </w:r>
      <w:r w:rsidR="009F11AA">
        <w:rPr>
          <w:rFonts w:eastAsia="Times New Roman"/>
          <w:color w:val="000000" w:themeColor="text1"/>
          <w:sz w:val="24"/>
          <w:szCs w:val="24"/>
          <w:lang w:val="ru-RU"/>
        </w:rPr>
        <w:t>«</w:t>
      </w:r>
      <w:r>
        <w:rPr>
          <w:rFonts w:eastAsia="Times New Roman"/>
          <w:color w:val="000000" w:themeColor="text1"/>
          <w:sz w:val="24"/>
          <w:szCs w:val="24"/>
          <w:lang w:val="ru"/>
        </w:rPr>
        <w:t>The Economist</w:t>
      </w:r>
      <w:r w:rsidR="009F11AA">
        <w:rPr>
          <w:rFonts w:eastAsia="Times New Roman"/>
          <w:color w:val="000000" w:themeColor="text1"/>
          <w:sz w:val="24"/>
          <w:szCs w:val="24"/>
          <w:lang w:val="ru"/>
        </w:rPr>
        <w:t>»</w:t>
      </w:r>
      <w:r>
        <w:rPr>
          <w:rFonts w:eastAsia="Times New Roman"/>
          <w:color w:val="000000" w:themeColor="text1"/>
          <w:sz w:val="24"/>
          <w:szCs w:val="24"/>
          <w:lang w:val="ru"/>
        </w:rPr>
        <w:t>, занимающего должность первого вице-президента Центра анализов европейской политики (CEPA).</w:t>
      </w:r>
    </w:p>
    <w:p w:rsidR="00A162BF" w:rsidRDefault="00367E5C" w:rsidP="00367E5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Автор – британский гражданин – написал две недели назад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Таймс, что Америка возмущена неблагодарностью Европы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США, покрывающих 70 % европейских расходов на оборону против внешних угроз,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первую очередь со стороны России.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своей статье он предостерегает перед потерей «американского зонта», он буквально будоражит Евросоюз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массивным ассигнованиям на армию.</w:t>
      </w:r>
    </w:p>
    <w:p w:rsidR="00367E5C" w:rsidRPr="00541C6C" w:rsidRDefault="00367E5C" w:rsidP="00367E5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Он написал также то, что пол миллиарда человек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ВВП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20 триллионов долларов США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вопросах обороны рассчитывает на 320 миллионов человек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ВВП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17 триллионов долларов США. Другими словами, менее богатая страна не только покрывает 70 % европейских расходов на оборону, но,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то же время, принимает на свои плечи чрезмерный риск. Дело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 xml:space="preserve">том, что вторжение Путина на Аляску остается невероятным, </w:t>
      </w:r>
      <w:r>
        <w:rPr>
          <w:color w:val="000000" w:themeColor="text1"/>
          <w:sz w:val="24"/>
          <w:szCs w:val="24"/>
          <w:lang w:val="ru"/>
        </w:rPr>
        <w:lastRenderedPageBreak/>
        <w:t>но если он решится атаковать страны Балтии, США рискуют оказаться втянутыми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войну,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которой Чикаго или Нью-Йорк могут стать мишенью для межконтинентальных ракет...</w:t>
      </w:r>
    </w:p>
    <w:p w:rsidR="00A162BF" w:rsidRDefault="00367E5C" w:rsidP="00367E5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Господин Лукас сказал, что безопасность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Европе ухудшается: гражданская война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Сирии, Исламское государство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Ираке, анархия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Ливии. Кроме того, российская авиация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военно-морской флот стали угрозой не только для ближайших соседей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рамках НАТО, но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Швеции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Финляндии, которые не входят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Альянс.</w:t>
      </w:r>
    </w:p>
    <w:p w:rsidR="00367E5C" w:rsidRPr="00541C6C" w:rsidRDefault="00367E5C" w:rsidP="00367E5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Позвольте мне одну цитату из этой статьи: «Мудрые Американцы поняли, что для США выгодно, чтобы Европа оставалась сильной, процветающей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единой,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поддерживая Европу Америка может оставаться глобальным законодателем. Мы, Европейцы, должны срочно приступить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увеличению ассигнований на оборону и, что еще более важно, расходовать эти средства</w:t>
      </w:r>
      <w:r w:rsidR="009F11AA">
        <w:rPr>
          <w:color w:val="000000" w:themeColor="text1"/>
          <w:sz w:val="24"/>
          <w:szCs w:val="24"/>
          <w:lang w:val="ru"/>
        </w:rPr>
        <w:t xml:space="preserve"> с </w:t>
      </w:r>
      <w:r>
        <w:rPr>
          <w:color w:val="000000" w:themeColor="text1"/>
          <w:sz w:val="24"/>
          <w:szCs w:val="24"/>
          <w:lang w:val="ru"/>
        </w:rPr>
        <w:t>умом, сочетая разные области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потенциал».</w:t>
      </w:r>
    </w:p>
    <w:p w:rsidR="00367E5C" w:rsidRPr="00541C6C" w:rsidRDefault="00367E5C" w:rsidP="00367E5C">
      <w:pPr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Идеи эти словно домик слепленный из песчаной грязи. Такое обоснование сегодняшнего развития лишено глобального взгляда, тем не менее оно достаточно опасное. Такие идеи идут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разрез со всякими усилиями позаботиться</w:t>
      </w:r>
      <w:r w:rsidR="009F11AA">
        <w:rPr>
          <w:color w:val="000000" w:themeColor="text1"/>
          <w:sz w:val="24"/>
          <w:szCs w:val="24"/>
          <w:lang w:val="ru"/>
        </w:rPr>
        <w:t xml:space="preserve"> о </w:t>
      </w:r>
      <w:r>
        <w:rPr>
          <w:color w:val="000000" w:themeColor="text1"/>
          <w:sz w:val="24"/>
          <w:szCs w:val="24"/>
          <w:lang w:val="ru"/>
        </w:rPr>
        <w:t>более разумной, мирной и, для всех народов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их государств, экономически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социально более полноценной жизни. Именно поэтому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нашем Ежегодном отчете призываем лидеров мира инициативно приступить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созыву всемирной конференции мира.</w:t>
      </w:r>
    </w:p>
    <w:p w:rsidR="00A162BF" w:rsidRDefault="00367E5C" w:rsidP="00367E5C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Высоко почитаемый Виктор Алексеевич,</w:t>
      </w:r>
    </w:p>
    <w:p w:rsidR="00367E5C" w:rsidRPr="00541C6C" w:rsidRDefault="00367E5C" w:rsidP="00367E5C">
      <w:pPr>
        <w:pStyle w:val="NoSpacing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я убеждён, что наступило время для активизации личности здравого смысла, которой мы Вас безоговорочно считаем. Мир должен продвинуться хотя бы</w:t>
      </w:r>
      <w:r w:rsidR="009F11AA">
        <w:rPr>
          <w:color w:val="000000" w:themeColor="text1"/>
          <w:sz w:val="24"/>
          <w:szCs w:val="24"/>
          <w:lang w:val="ru"/>
        </w:rPr>
        <w:t xml:space="preserve"> к </w:t>
      </w:r>
      <w:r>
        <w:rPr>
          <w:color w:val="000000" w:themeColor="text1"/>
          <w:sz w:val="24"/>
          <w:szCs w:val="24"/>
          <w:lang w:val="ru"/>
        </w:rPr>
        <w:t>точке, где начинается взаимовыгодное экономическое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 xml:space="preserve">социальное сотрудничество, где мир </w:t>
      </w:r>
      <w:r w:rsidR="009F11AA">
        <w:rPr>
          <w:color w:val="000000" w:themeColor="text1"/>
          <w:sz w:val="24"/>
          <w:szCs w:val="24"/>
          <w:lang w:val="ru"/>
        </w:rPr>
        <w:t>не нужно решать,</w:t>
      </w:r>
      <w:r>
        <w:rPr>
          <w:color w:val="000000" w:themeColor="text1"/>
          <w:sz w:val="24"/>
          <w:szCs w:val="24"/>
          <w:lang w:val="ru"/>
        </w:rPr>
        <w:t xml:space="preserve"> привлекая новые системы вооружений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размышлениями</w:t>
      </w:r>
      <w:r w:rsidR="009F11AA">
        <w:rPr>
          <w:color w:val="000000" w:themeColor="text1"/>
          <w:sz w:val="24"/>
          <w:szCs w:val="24"/>
          <w:lang w:val="ru"/>
        </w:rPr>
        <w:t xml:space="preserve"> о </w:t>
      </w:r>
      <w:r>
        <w:rPr>
          <w:color w:val="000000" w:themeColor="text1"/>
          <w:sz w:val="24"/>
          <w:szCs w:val="24"/>
          <w:lang w:val="ru"/>
        </w:rPr>
        <w:t>глобальном ядерном противостоянии. Именно поэтому мы стараемся найти союзников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наших начинаниях, чтобы эта угроза перестала быть «вещественной».</w:t>
      </w:r>
    </w:p>
    <w:p w:rsidR="00367E5C" w:rsidRPr="00541C6C" w:rsidRDefault="00367E5C" w:rsidP="00367E5C">
      <w:pPr>
        <w:pStyle w:val="NoSpacing"/>
        <w:jc w:val="both"/>
        <w:rPr>
          <w:b/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pStyle w:val="NoSpacing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Я хотел бы добавить, что престижный «Золотой биатец» был вручен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2001 году президенту России Владимиру Путину,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1994 году первому послу России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Словацкой Республике Сергею Ястржембскому,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в 2015 году министру иностранных дел Сергею Лаврову. «Золотой биатец» был учрежден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1993 году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его лауреатами стало уже 65 иностранных лидеров общественной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экономической жизни. Не менее престижную награду «Проминент экономики» получил лидер экономической науки Руслан Хасбулатов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недавно умерший премьер России Евгений Максимович Примаков, который принял участие</w:t>
      </w:r>
      <w:r w:rsidR="009F11AA">
        <w:rPr>
          <w:color w:val="000000" w:themeColor="text1"/>
          <w:sz w:val="24"/>
          <w:szCs w:val="24"/>
          <w:lang w:val="ru"/>
        </w:rPr>
        <w:t xml:space="preserve"> в нашем телемосте</w:t>
      </w:r>
      <w:r>
        <w:rPr>
          <w:color w:val="000000" w:themeColor="text1"/>
          <w:sz w:val="24"/>
          <w:szCs w:val="24"/>
          <w:lang w:val="ru"/>
        </w:rPr>
        <w:t>,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с которым мы встретились лично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в дружественной 3-часовой дискуссии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Москве.</w:t>
      </w:r>
    </w:p>
    <w:p w:rsidR="00367E5C" w:rsidRPr="00541C6C" w:rsidRDefault="00367E5C" w:rsidP="00367E5C">
      <w:pPr>
        <w:pStyle w:val="NoSpacing"/>
        <w:jc w:val="both"/>
        <w:rPr>
          <w:color w:val="000000" w:themeColor="text1"/>
          <w:sz w:val="24"/>
          <w:szCs w:val="24"/>
        </w:rPr>
      </w:pPr>
    </w:p>
    <w:p w:rsidR="00367E5C" w:rsidRPr="00541C6C" w:rsidRDefault="00367E5C" w:rsidP="00367E5C">
      <w:pPr>
        <w:pStyle w:val="NoSpacing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"/>
        </w:rPr>
        <w:t>Уважаемый господин Виктор Алексеевич Зубков,</w:t>
      </w:r>
    </w:p>
    <w:p w:rsidR="00A162BF" w:rsidRDefault="00367E5C" w:rsidP="00367E5C">
      <w:pPr>
        <w:pStyle w:val="NoSpacing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"/>
        </w:rPr>
        <w:t>я имею честь объявить именно Вас личностью, которая воспринимает вопросы</w:t>
      </w:r>
      <w:r w:rsidR="009F11AA">
        <w:rPr>
          <w:color w:val="000000" w:themeColor="text1"/>
          <w:sz w:val="24"/>
          <w:szCs w:val="24"/>
          <w:lang w:val="ru"/>
        </w:rPr>
        <w:t xml:space="preserve"> и </w:t>
      </w:r>
      <w:r>
        <w:rPr>
          <w:color w:val="000000" w:themeColor="text1"/>
          <w:sz w:val="24"/>
          <w:szCs w:val="24"/>
          <w:lang w:val="ru"/>
        </w:rPr>
        <w:t>условия мирной жизни как самое важное</w:t>
      </w:r>
      <w:r w:rsidR="009F11AA">
        <w:rPr>
          <w:color w:val="000000" w:themeColor="text1"/>
          <w:sz w:val="24"/>
          <w:szCs w:val="24"/>
          <w:lang w:val="ru"/>
        </w:rPr>
        <w:t xml:space="preserve"> в </w:t>
      </w:r>
      <w:r>
        <w:rPr>
          <w:color w:val="000000" w:themeColor="text1"/>
          <w:sz w:val="24"/>
          <w:szCs w:val="24"/>
          <w:lang w:val="ru"/>
        </w:rPr>
        <w:t>стремлениях человека. Примите, пожалуйста, высокую награду нашей ассоциации выраженную Золотым биатецом за 2016 год. Вы станете таким образом двухсотпятьдесятым шестым зарубежном лауреатом.</w:t>
      </w:r>
    </w:p>
    <w:sectPr w:rsidR="00A162BF" w:rsidSect="00C243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69" w:rsidRDefault="00520B69" w:rsidP="00473FD5">
      <w:r>
        <w:separator/>
      </w:r>
    </w:p>
  </w:endnote>
  <w:endnote w:type="continuationSeparator" w:id="0">
    <w:p w:rsidR="00520B69" w:rsidRDefault="00520B69" w:rsidP="0047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23919"/>
      <w:docPartObj>
        <w:docPartGallery w:val="Page Numbers (Bottom of Page)"/>
        <w:docPartUnique/>
      </w:docPartObj>
    </w:sdtPr>
    <w:sdtEndPr/>
    <w:sdtContent>
      <w:p w:rsidR="00473FD5" w:rsidRDefault="00520B69">
        <w:pPr>
          <w:pStyle w:val="Footer"/>
        </w:pPr>
        <w:r>
          <w:rPr>
            <w:noProof/>
            <w:sz w:val="28"/>
            <w:szCs w:val="28"/>
            <w:lang w:val="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2049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5b9bd5 [3204]" stroked="f" strokecolor="#737373 [1789]">
              <v:textbox>
                <w:txbxContent>
                  <w:p w:rsidR="00473FD5" w:rsidRDefault="002C2DB3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lang w:val="ru"/>
                      </w:rPr>
                      <w:fldChar w:fldCharType="begin"/>
                    </w:r>
                    <w:r>
                      <w:rPr>
                        <w:lang w:val="ru"/>
                      </w:rPr>
                      <w:instrText xml:space="preserve"> PAGE    \* MERGEFORMAT </w:instrText>
                    </w:r>
                    <w:r>
                      <w:rPr>
                        <w:lang w:val="ru"/>
                      </w:rPr>
                      <w:fldChar w:fldCharType="separate"/>
                    </w:r>
                    <w:r w:rsidR="009F11AA" w:rsidRPr="009F11AA">
                      <w:rPr>
                        <w:noProof/>
                        <w:sz w:val="28"/>
                        <w:szCs w:val="28"/>
                        <w:lang w:val="ru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  <w:lang w:val="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D84EEA">
          <w:rPr>
            <w:lang w:val="ru"/>
          </w:rPr>
          <w:t>;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69" w:rsidRDefault="00520B69" w:rsidP="00473FD5">
      <w:r>
        <w:separator/>
      </w:r>
    </w:p>
  </w:footnote>
  <w:footnote w:type="continuationSeparator" w:id="0">
    <w:p w:rsidR="00520B69" w:rsidRDefault="00520B69" w:rsidP="0047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C"/>
    <w:rsid w:val="00032BA9"/>
    <w:rsid w:val="000443DD"/>
    <w:rsid w:val="00093550"/>
    <w:rsid w:val="002C2DB3"/>
    <w:rsid w:val="00355325"/>
    <w:rsid w:val="00367E5C"/>
    <w:rsid w:val="00436AED"/>
    <w:rsid w:val="00473FD5"/>
    <w:rsid w:val="00520B69"/>
    <w:rsid w:val="00541C6C"/>
    <w:rsid w:val="0061348C"/>
    <w:rsid w:val="00643469"/>
    <w:rsid w:val="0065404B"/>
    <w:rsid w:val="00946518"/>
    <w:rsid w:val="009F11AA"/>
    <w:rsid w:val="00A162BF"/>
    <w:rsid w:val="00C24303"/>
    <w:rsid w:val="00C70C64"/>
    <w:rsid w:val="00D84EEA"/>
    <w:rsid w:val="00E43F3E"/>
    <w:rsid w:val="00F3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9C6263-1FC3-426A-93DD-2C7E57D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E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73F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FD5"/>
  </w:style>
  <w:style w:type="paragraph" w:styleId="Footer">
    <w:name w:val="footer"/>
    <w:basedOn w:val="Normal"/>
    <w:link w:val="FooterChar"/>
    <w:uiPriority w:val="99"/>
    <w:unhideWhenUsed/>
    <w:rsid w:val="00473F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Kasalovský</dc:creator>
  <cp:lastModifiedBy>Štefan Pecen</cp:lastModifiedBy>
  <cp:revision>4</cp:revision>
  <dcterms:created xsi:type="dcterms:W3CDTF">2016-04-17T19:13:00Z</dcterms:created>
  <dcterms:modified xsi:type="dcterms:W3CDTF">2016-04-20T07:36:00Z</dcterms:modified>
</cp:coreProperties>
</file>