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E7B8A" w14:textId="440B2091" w:rsidR="00E95875" w:rsidRPr="00E95875" w:rsidRDefault="00E95875"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List  prof. MUDr. Juraja </w:t>
      </w:r>
      <w:proofErr w:type="spellStart"/>
      <w:r w:rsidRPr="00E95875">
        <w:rPr>
          <w:rFonts w:ascii="Times New Roman" w:hAnsi="Times New Roman" w:cs="Times New Roman"/>
          <w:sz w:val="28"/>
          <w:szCs w:val="28"/>
        </w:rPr>
        <w:t>Šteňu</w:t>
      </w:r>
      <w:proofErr w:type="spellEnd"/>
      <w:r w:rsidRPr="00E95875">
        <w:rPr>
          <w:rFonts w:ascii="Times New Roman" w:hAnsi="Times New Roman" w:cs="Times New Roman"/>
          <w:sz w:val="28"/>
          <w:szCs w:val="28"/>
        </w:rPr>
        <w:t xml:space="preserve">, DrSc. združeniu Neformálne ekonomické fórum Hospodársky klub </w:t>
      </w:r>
    </w:p>
    <w:p w14:paraId="62061D45" w14:textId="77777777" w:rsidR="00E95875" w:rsidRDefault="00E95875" w:rsidP="00FB086F">
      <w:pPr>
        <w:jc w:val="both"/>
        <w:rPr>
          <w:rFonts w:ascii="Times New Roman" w:hAnsi="Times New Roman" w:cs="Times New Roman"/>
        </w:rPr>
      </w:pPr>
    </w:p>
    <w:p w14:paraId="39685233" w14:textId="46ED73C8" w:rsidR="00F37BC4" w:rsidRPr="00E95875" w:rsidRDefault="00FB086F" w:rsidP="00FB086F">
      <w:pPr>
        <w:jc w:val="both"/>
        <w:rPr>
          <w:rFonts w:ascii="Times New Roman" w:hAnsi="Times New Roman" w:cs="Times New Roman"/>
          <w:sz w:val="28"/>
          <w:szCs w:val="28"/>
        </w:rPr>
      </w:pPr>
      <w:r w:rsidRPr="00E95875">
        <w:rPr>
          <w:rFonts w:ascii="Times New Roman" w:hAnsi="Times New Roman" w:cs="Times New Roman"/>
          <w:sz w:val="28"/>
          <w:szCs w:val="28"/>
        </w:rPr>
        <w:t>V</w:t>
      </w:r>
      <w:r w:rsidR="00F37BC4" w:rsidRPr="00E95875">
        <w:rPr>
          <w:rFonts w:ascii="Times New Roman" w:hAnsi="Times New Roman" w:cs="Times New Roman"/>
          <w:sz w:val="28"/>
          <w:szCs w:val="28"/>
        </w:rPr>
        <w:t xml:space="preserve">ážení členovia </w:t>
      </w:r>
      <w:r w:rsidRPr="00E95875">
        <w:rPr>
          <w:rFonts w:ascii="Times New Roman" w:hAnsi="Times New Roman" w:cs="Times New Roman"/>
          <w:sz w:val="28"/>
          <w:szCs w:val="28"/>
        </w:rPr>
        <w:t>Hospodárskeho klubu</w:t>
      </w:r>
      <w:r w:rsidR="00F37BC4" w:rsidRPr="00E95875">
        <w:rPr>
          <w:rFonts w:ascii="Times New Roman" w:hAnsi="Times New Roman" w:cs="Times New Roman"/>
          <w:sz w:val="28"/>
          <w:szCs w:val="28"/>
        </w:rPr>
        <w:t>,</w:t>
      </w:r>
    </w:p>
    <w:p w14:paraId="72264D3C" w14:textId="77777777" w:rsidR="00F37BC4" w:rsidRPr="00E95875" w:rsidRDefault="00F37BC4" w:rsidP="00FB086F">
      <w:pPr>
        <w:jc w:val="both"/>
        <w:rPr>
          <w:rFonts w:ascii="Times New Roman" w:hAnsi="Times New Roman" w:cs="Times New Roman"/>
          <w:sz w:val="28"/>
          <w:szCs w:val="28"/>
        </w:rPr>
      </w:pPr>
    </w:p>
    <w:p w14:paraId="426DE76A" w14:textId="2023F99E" w:rsidR="00C70F26" w:rsidRPr="00E95875" w:rsidRDefault="00B27182" w:rsidP="00FB086F">
      <w:pPr>
        <w:jc w:val="both"/>
        <w:rPr>
          <w:rFonts w:ascii="Times New Roman" w:hAnsi="Times New Roman" w:cs="Times New Roman"/>
          <w:color w:val="000000" w:themeColor="text1"/>
          <w:sz w:val="28"/>
          <w:szCs w:val="28"/>
        </w:rPr>
      </w:pPr>
      <w:r w:rsidRPr="00E95875">
        <w:rPr>
          <w:rFonts w:ascii="Times New Roman" w:hAnsi="Times New Roman" w:cs="Times New Roman"/>
          <w:sz w:val="28"/>
          <w:szCs w:val="28"/>
        </w:rPr>
        <w:t>j</w:t>
      </w:r>
      <w:r w:rsidR="00FB086F" w:rsidRPr="00E95875">
        <w:rPr>
          <w:rFonts w:ascii="Times New Roman" w:hAnsi="Times New Roman" w:cs="Times New Roman"/>
          <w:sz w:val="28"/>
          <w:szCs w:val="28"/>
        </w:rPr>
        <w:t>e mi nesmiernou cťou v</w:t>
      </w:r>
      <w:r w:rsidR="00F37BC4" w:rsidRPr="00E95875">
        <w:rPr>
          <w:rFonts w:ascii="Times New Roman" w:hAnsi="Times New Roman" w:cs="Times New Roman"/>
          <w:sz w:val="28"/>
          <w:szCs w:val="28"/>
        </w:rPr>
        <w:t xml:space="preserve">ás osloviť a pozdraviť </w:t>
      </w:r>
      <w:r w:rsidR="00195187" w:rsidRPr="00E95875">
        <w:rPr>
          <w:rFonts w:ascii="Times New Roman" w:hAnsi="Times New Roman" w:cs="Times New Roman"/>
          <w:sz w:val="28"/>
          <w:szCs w:val="28"/>
        </w:rPr>
        <w:t>na dnešnom zasadnutí a vyjadriť poďakovanie za ocenenie</w:t>
      </w:r>
      <w:r w:rsidR="00FB086F" w:rsidRPr="00E95875">
        <w:rPr>
          <w:rFonts w:ascii="Times New Roman" w:hAnsi="Times New Roman" w:cs="Times New Roman"/>
          <w:sz w:val="28"/>
          <w:szCs w:val="28"/>
        </w:rPr>
        <w:t xml:space="preserve"> Zlatý biatec za rok 2019. S</w:t>
      </w:r>
      <w:r w:rsidR="00195187" w:rsidRPr="00E95875">
        <w:rPr>
          <w:rFonts w:ascii="Times New Roman" w:hAnsi="Times New Roman" w:cs="Times New Roman"/>
          <w:sz w:val="28"/>
          <w:szCs w:val="28"/>
        </w:rPr>
        <w:t xml:space="preserve"> vďakou a pokorou </w:t>
      </w:r>
      <w:r w:rsidR="00FB086F" w:rsidRPr="00E95875">
        <w:rPr>
          <w:rFonts w:ascii="Times New Roman" w:hAnsi="Times New Roman" w:cs="Times New Roman"/>
          <w:sz w:val="28"/>
          <w:szCs w:val="28"/>
        </w:rPr>
        <w:t xml:space="preserve">ho </w:t>
      </w:r>
      <w:r w:rsidR="00195187" w:rsidRPr="00E95875">
        <w:rPr>
          <w:rFonts w:ascii="Times New Roman" w:hAnsi="Times New Roman" w:cs="Times New Roman"/>
          <w:sz w:val="28"/>
          <w:szCs w:val="28"/>
        </w:rPr>
        <w:t>prijímam. Je mi ľúto, že sa tohto slávnostného zasadnutia nemôže</w:t>
      </w:r>
      <w:r w:rsidRPr="00E95875">
        <w:rPr>
          <w:rFonts w:ascii="Times New Roman" w:hAnsi="Times New Roman" w:cs="Times New Roman"/>
          <w:sz w:val="28"/>
          <w:szCs w:val="28"/>
        </w:rPr>
        <w:t>m osobne zúčastniť. Dr. K</w:t>
      </w:r>
      <w:r w:rsidR="00FB086F" w:rsidRPr="00E95875">
        <w:rPr>
          <w:rFonts w:ascii="Times New Roman" w:hAnsi="Times New Roman" w:cs="Times New Roman"/>
          <w:sz w:val="28"/>
          <w:szCs w:val="28"/>
        </w:rPr>
        <w:t>asalovský</w:t>
      </w:r>
      <w:r w:rsidR="00195187" w:rsidRPr="00E95875">
        <w:rPr>
          <w:rFonts w:ascii="Times New Roman" w:hAnsi="Times New Roman" w:cs="Times New Roman"/>
          <w:sz w:val="28"/>
          <w:szCs w:val="28"/>
        </w:rPr>
        <w:t xml:space="preserve"> prijal moje </w:t>
      </w:r>
      <w:r w:rsidRPr="00E95875">
        <w:rPr>
          <w:rFonts w:ascii="Times New Roman" w:hAnsi="Times New Roman" w:cs="Times New Roman"/>
          <w:sz w:val="28"/>
          <w:szCs w:val="28"/>
        </w:rPr>
        <w:t xml:space="preserve">ospravedlnenie a navyše </w:t>
      </w:r>
      <w:r w:rsidR="00195187" w:rsidRPr="00E95875">
        <w:rPr>
          <w:rFonts w:ascii="Times New Roman" w:hAnsi="Times New Roman" w:cs="Times New Roman"/>
          <w:sz w:val="28"/>
          <w:szCs w:val="28"/>
        </w:rPr>
        <w:t xml:space="preserve">prisľúbil prečítať môj </w:t>
      </w:r>
      <w:r w:rsidR="009E3050" w:rsidRPr="00E95875">
        <w:rPr>
          <w:rFonts w:ascii="Times New Roman" w:hAnsi="Times New Roman" w:cs="Times New Roman"/>
          <w:sz w:val="28"/>
          <w:szCs w:val="28"/>
        </w:rPr>
        <w:t>zostručnený</w:t>
      </w:r>
      <w:r w:rsidR="00195187" w:rsidRPr="00E95875">
        <w:rPr>
          <w:rFonts w:ascii="Times New Roman" w:hAnsi="Times New Roman" w:cs="Times New Roman"/>
          <w:sz w:val="28"/>
          <w:szCs w:val="28"/>
        </w:rPr>
        <w:t xml:space="preserve"> príhovor. </w:t>
      </w:r>
      <w:r w:rsidR="00011B2D" w:rsidRPr="00E95875">
        <w:rPr>
          <w:rFonts w:ascii="Times New Roman" w:hAnsi="Times New Roman" w:cs="Times New Roman"/>
          <w:sz w:val="28"/>
          <w:szCs w:val="28"/>
        </w:rPr>
        <w:t>Už teraz sa teším na nasledujúce</w:t>
      </w:r>
      <w:r w:rsidR="00FB086F" w:rsidRPr="00E95875">
        <w:rPr>
          <w:rFonts w:ascii="Times New Roman" w:hAnsi="Times New Roman" w:cs="Times New Roman"/>
          <w:sz w:val="28"/>
          <w:szCs w:val="28"/>
        </w:rPr>
        <w:t xml:space="preserve"> zhromaždenie</w:t>
      </w:r>
      <w:r w:rsidR="00195187" w:rsidRPr="00E95875">
        <w:rPr>
          <w:rFonts w:ascii="Times New Roman" w:hAnsi="Times New Roman" w:cs="Times New Roman"/>
          <w:sz w:val="28"/>
          <w:szCs w:val="28"/>
        </w:rPr>
        <w:t xml:space="preserve">, kedy budem mať príležitosť bližšie rozvinúť myšlienky o problémoch nášho zdravotníctva, </w:t>
      </w:r>
      <w:r w:rsidR="00263C6F" w:rsidRPr="00E95875">
        <w:rPr>
          <w:rFonts w:ascii="Times New Roman" w:hAnsi="Times New Roman" w:cs="Times New Roman"/>
          <w:color w:val="000000" w:themeColor="text1"/>
          <w:sz w:val="28"/>
          <w:szCs w:val="28"/>
        </w:rPr>
        <w:t>ktoré sa desaťročia nielen neriešili, ale v ostatných rokoch sa dokonca prehĺbili</w:t>
      </w:r>
      <w:r w:rsidR="00195187" w:rsidRPr="00E95875">
        <w:rPr>
          <w:rFonts w:ascii="Times New Roman" w:hAnsi="Times New Roman" w:cs="Times New Roman"/>
          <w:color w:val="000000" w:themeColor="text1"/>
          <w:sz w:val="28"/>
          <w:szCs w:val="28"/>
        </w:rPr>
        <w:t>.</w:t>
      </w:r>
    </w:p>
    <w:p w14:paraId="0D53A7A6" w14:textId="77777777" w:rsidR="00195187" w:rsidRPr="00E95875" w:rsidRDefault="00195187"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 </w:t>
      </w:r>
    </w:p>
    <w:p w14:paraId="04D20A8E" w14:textId="19B80835" w:rsidR="00CB1700" w:rsidRPr="00E95875" w:rsidRDefault="00174D23"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Na úvod si pomôžem krátkou myšlienkou </w:t>
      </w:r>
      <w:r w:rsidR="00263C6F" w:rsidRPr="00E95875">
        <w:rPr>
          <w:rFonts w:ascii="Times New Roman" w:hAnsi="Times New Roman" w:cs="Times New Roman"/>
          <w:sz w:val="28"/>
          <w:szCs w:val="28"/>
        </w:rPr>
        <w:t xml:space="preserve">súčasného štátneho tajomníka Ministerstva financií SR </w:t>
      </w:r>
      <w:r w:rsidRPr="00E95875">
        <w:rPr>
          <w:rFonts w:ascii="Times New Roman" w:hAnsi="Times New Roman" w:cs="Times New Roman"/>
          <w:sz w:val="28"/>
          <w:szCs w:val="28"/>
        </w:rPr>
        <w:t xml:space="preserve">Marcela Klimeka z minulého roka: </w:t>
      </w:r>
      <w:r w:rsidR="00ED0D42" w:rsidRPr="00E95875">
        <w:rPr>
          <w:rFonts w:ascii="Times New Roman" w:hAnsi="Times New Roman" w:cs="Times New Roman"/>
          <w:sz w:val="28"/>
          <w:szCs w:val="28"/>
        </w:rPr>
        <w:t>„</w:t>
      </w:r>
      <w:r w:rsidR="00F20874" w:rsidRPr="00E95875">
        <w:rPr>
          <w:rFonts w:ascii="Times New Roman" w:hAnsi="Times New Roman" w:cs="Times New Roman"/>
          <w:sz w:val="28"/>
          <w:szCs w:val="28"/>
        </w:rPr>
        <w:t>Ochrana života a zdravia občanov na úrovni štátu je primárnym cieľom troch rezortov: obrany (armáda), vnútr</w:t>
      </w:r>
      <w:r w:rsidR="006B068C" w:rsidRPr="00E95875">
        <w:rPr>
          <w:rFonts w:ascii="Times New Roman" w:hAnsi="Times New Roman" w:cs="Times New Roman"/>
          <w:sz w:val="28"/>
          <w:szCs w:val="28"/>
        </w:rPr>
        <w:t>a</w:t>
      </w:r>
      <w:r w:rsidR="00F20874" w:rsidRPr="00E95875">
        <w:rPr>
          <w:rFonts w:ascii="Times New Roman" w:hAnsi="Times New Roman" w:cs="Times New Roman"/>
          <w:sz w:val="28"/>
          <w:szCs w:val="28"/>
        </w:rPr>
        <w:t xml:space="preserve"> (polícia a hasiči ako záchranári) a</w:t>
      </w:r>
      <w:r w:rsidR="00C70F26" w:rsidRPr="00E95875">
        <w:rPr>
          <w:rFonts w:ascii="Times New Roman" w:hAnsi="Times New Roman" w:cs="Times New Roman"/>
          <w:sz w:val="28"/>
          <w:szCs w:val="28"/>
        </w:rPr>
        <w:t> </w:t>
      </w:r>
      <w:r w:rsidR="00F20874" w:rsidRPr="00E95875">
        <w:rPr>
          <w:rFonts w:ascii="Times New Roman" w:hAnsi="Times New Roman" w:cs="Times New Roman"/>
          <w:sz w:val="28"/>
          <w:szCs w:val="28"/>
        </w:rPr>
        <w:t>zdravotníctv</w:t>
      </w:r>
      <w:r w:rsidR="006B068C" w:rsidRPr="00E95875">
        <w:rPr>
          <w:rFonts w:ascii="Times New Roman" w:hAnsi="Times New Roman" w:cs="Times New Roman"/>
          <w:sz w:val="28"/>
          <w:szCs w:val="28"/>
        </w:rPr>
        <w:t>a</w:t>
      </w:r>
      <w:r w:rsidR="00C70F26" w:rsidRPr="00E95875">
        <w:rPr>
          <w:rFonts w:ascii="Times New Roman" w:hAnsi="Times New Roman" w:cs="Times New Roman"/>
          <w:sz w:val="28"/>
          <w:szCs w:val="28"/>
        </w:rPr>
        <w:t>.</w:t>
      </w:r>
      <w:r w:rsidR="00F20874" w:rsidRPr="00E95875">
        <w:rPr>
          <w:rFonts w:ascii="Times New Roman" w:hAnsi="Times New Roman" w:cs="Times New Roman"/>
          <w:sz w:val="28"/>
          <w:szCs w:val="28"/>
        </w:rPr>
        <w:t xml:space="preserve"> </w:t>
      </w:r>
      <w:r w:rsidR="00BD79BF" w:rsidRPr="00E95875">
        <w:rPr>
          <w:rFonts w:ascii="Times New Roman" w:hAnsi="Times New Roman" w:cs="Times New Roman"/>
          <w:sz w:val="28"/>
          <w:szCs w:val="28"/>
        </w:rPr>
        <w:t>V prvých dvoch si nevieme predstaviť trh ako reálny mechanizmus, ktorý by ich riadil. V treťom zo život zachraňujúcich rezortov , v zdravotníctve, je to dnes realita.</w:t>
      </w:r>
      <w:r w:rsidR="00ED0D42" w:rsidRPr="00E95875">
        <w:rPr>
          <w:rFonts w:ascii="Times New Roman" w:hAnsi="Times New Roman" w:cs="Times New Roman"/>
          <w:sz w:val="28"/>
          <w:szCs w:val="28"/>
        </w:rPr>
        <w:t>“</w:t>
      </w:r>
      <w:r w:rsidR="00BD79BF" w:rsidRPr="00E95875">
        <w:rPr>
          <w:rFonts w:ascii="Times New Roman" w:hAnsi="Times New Roman" w:cs="Times New Roman"/>
          <w:sz w:val="28"/>
          <w:szCs w:val="28"/>
        </w:rPr>
        <w:t xml:space="preserve"> </w:t>
      </w:r>
    </w:p>
    <w:p w14:paraId="4FA7FAFF" w14:textId="77777777" w:rsidR="00CB1700" w:rsidRPr="00E95875" w:rsidRDefault="00CB1700" w:rsidP="00FB086F">
      <w:pPr>
        <w:jc w:val="both"/>
        <w:rPr>
          <w:rFonts w:ascii="Times New Roman" w:hAnsi="Times New Roman" w:cs="Times New Roman"/>
          <w:sz w:val="28"/>
          <w:szCs w:val="28"/>
        </w:rPr>
      </w:pPr>
    </w:p>
    <w:p w14:paraId="76C0B902" w14:textId="60370409" w:rsidR="00971915" w:rsidRPr="00E95875" w:rsidRDefault="00BD79BF" w:rsidP="00FB086F">
      <w:pPr>
        <w:jc w:val="both"/>
        <w:rPr>
          <w:rFonts w:ascii="Times New Roman" w:hAnsi="Times New Roman" w:cs="Times New Roman"/>
          <w:sz w:val="28"/>
          <w:szCs w:val="28"/>
        </w:rPr>
      </w:pPr>
      <w:r w:rsidRPr="00E95875">
        <w:rPr>
          <w:rFonts w:ascii="Times New Roman" w:hAnsi="Times New Roman" w:cs="Times New Roman"/>
          <w:sz w:val="28"/>
          <w:szCs w:val="28"/>
        </w:rPr>
        <w:t>Mnohí ešte stále veria, že</w:t>
      </w:r>
      <w:r w:rsidR="00011B2D" w:rsidRPr="00E95875">
        <w:rPr>
          <w:rFonts w:ascii="Times New Roman" w:hAnsi="Times New Roman" w:cs="Times New Roman"/>
          <w:sz w:val="28"/>
          <w:szCs w:val="28"/>
        </w:rPr>
        <w:t xml:space="preserve"> </w:t>
      </w:r>
      <w:r w:rsidR="009D02FD" w:rsidRPr="00E95875">
        <w:rPr>
          <w:rFonts w:ascii="Times New Roman" w:hAnsi="Times New Roman" w:cs="Times New Roman"/>
          <w:sz w:val="28"/>
          <w:szCs w:val="28"/>
        </w:rPr>
        <w:t>univerzálnym liekom na choroby nášho zdravotníctva je</w:t>
      </w:r>
      <w:r w:rsidR="00575D6C" w:rsidRPr="00E95875">
        <w:rPr>
          <w:rFonts w:ascii="Times New Roman" w:hAnsi="Times New Roman" w:cs="Times New Roman"/>
          <w:sz w:val="28"/>
          <w:szCs w:val="28"/>
        </w:rPr>
        <w:t xml:space="preserve"> samoregulácia</w:t>
      </w:r>
      <w:r w:rsidR="006D1CC1" w:rsidRPr="00E95875">
        <w:rPr>
          <w:rFonts w:ascii="Times New Roman" w:hAnsi="Times New Roman" w:cs="Times New Roman"/>
          <w:sz w:val="28"/>
          <w:szCs w:val="28"/>
        </w:rPr>
        <w:t xml:space="preserve"> </w:t>
      </w:r>
      <w:r w:rsidRPr="00E95875">
        <w:rPr>
          <w:rFonts w:ascii="Times New Roman" w:hAnsi="Times New Roman" w:cs="Times New Roman"/>
          <w:sz w:val="28"/>
          <w:szCs w:val="28"/>
        </w:rPr>
        <w:t xml:space="preserve"> </w:t>
      </w:r>
      <w:r w:rsidR="006D1CC1" w:rsidRPr="00E95875">
        <w:rPr>
          <w:rFonts w:ascii="Times New Roman" w:hAnsi="Times New Roman" w:cs="Times New Roman"/>
          <w:sz w:val="28"/>
          <w:szCs w:val="28"/>
        </w:rPr>
        <w:t>„</w:t>
      </w:r>
      <w:r w:rsidR="009D02FD" w:rsidRPr="00E95875">
        <w:rPr>
          <w:rFonts w:ascii="Times New Roman" w:hAnsi="Times New Roman" w:cs="Times New Roman"/>
          <w:sz w:val="28"/>
          <w:szCs w:val="28"/>
        </w:rPr>
        <w:t>neviditeľ</w:t>
      </w:r>
      <w:r w:rsidR="00575D6C" w:rsidRPr="00E95875">
        <w:rPr>
          <w:rFonts w:ascii="Times New Roman" w:hAnsi="Times New Roman" w:cs="Times New Roman"/>
          <w:sz w:val="28"/>
          <w:szCs w:val="28"/>
        </w:rPr>
        <w:t>nou rukou</w:t>
      </w:r>
      <w:r w:rsidR="009D02FD" w:rsidRPr="00E95875">
        <w:rPr>
          <w:rFonts w:ascii="Times New Roman" w:hAnsi="Times New Roman" w:cs="Times New Roman"/>
          <w:sz w:val="28"/>
          <w:szCs w:val="28"/>
        </w:rPr>
        <w:t xml:space="preserve"> trhu</w:t>
      </w:r>
      <w:r w:rsidR="006D1CC1" w:rsidRPr="00E95875">
        <w:rPr>
          <w:rFonts w:ascii="Times New Roman" w:hAnsi="Times New Roman" w:cs="Times New Roman"/>
          <w:sz w:val="28"/>
          <w:szCs w:val="28"/>
        </w:rPr>
        <w:t>“</w:t>
      </w:r>
      <w:r w:rsidRPr="00E95875">
        <w:rPr>
          <w:rFonts w:ascii="Times New Roman" w:hAnsi="Times New Roman" w:cs="Times New Roman"/>
          <w:sz w:val="28"/>
          <w:szCs w:val="28"/>
        </w:rPr>
        <w:t>.</w:t>
      </w:r>
      <w:r w:rsidR="00CB1700" w:rsidRPr="00E95875">
        <w:rPr>
          <w:rFonts w:ascii="Times New Roman" w:hAnsi="Times New Roman" w:cs="Times New Roman"/>
          <w:sz w:val="28"/>
          <w:szCs w:val="28"/>
        </w:rPr>
        <w:t xml:space="preserve"> </w:t>
      </w:r>
      <w:r w:rsidR="009E7EC3" w:rsidRPr="00E95875">
        <w:rPr>
          <w:rFonts w:ascii="Times New Roman" w:hAnsi="Times New Roman" w:cs="Times New Roman"/>
          <w:sz w:val="28"/>
          <w:szCs w:val="28"/>
        </w:rPr>
        <w:t xml:space="preserve">Podobne ako v iných oblastiach, aj v zdravotníctve by </w:t>
      </w:r>
      <w:r w:rsidR="002E423B" w:rsidRPr="00E95875">
        <w:rPr>
          <w:rFonts w:ascii="Times New Roman" w:hAnsi="Times New Roman" w:cs="Times New Roman"/>
          <w:sz w:val="28"/>
          <w:szCs w:val="28"/>
        </w:rPr>
        <w:t xml:space="preserve">férová súťaž </w:t>
      </w:r>
      <w:r w:rsidR="00D91B16" w:rsidRPr="00E95875">
        <w:rPr>
          <w:rFonts w:ascii="Times New Roman" w:hAnsi="Times New Roman" w:cs="Times New Roman"/>
          <w:sz w:val="28"/>
          <w:szCs w:val="28"/>
        </w:rPr>
        <w:t>viacerých</w:t>
      </w:r>
      <w:r w:rsidR="00646FE0" w:rsidRPr="00E95875">
        <w:rPr>
          <w:rFonts w:ascii="Times New Roman" w:hAnsi="Times New Roman" w:cs="Times New Roman"/>
          <w:sz w:val="28"/>
          <w:szCs w:val="28"/>
        </w:rPr>
        <w:t xml:space="preserve"> subjektov </w:t>
      </w:r>
      <w:r w:rsidR="001759DC" w:rsidRPr="00E95875">
        <w:rPr>
          <w:rFonts w:ascii="Times New Roman" w:hAnsi="Times New Roman" w:cs="Times New Roman"/>
          <w:sz w:val="28"/>
          <w:szCs w:val="28"/>
        </w:rPr>
        <w:t xml:space="preserve">mohla </w:t>
      </w:r>
      <w:r w:rsidR="009E7EC3" w:rsidRPr="00E95875">
        <w:rPr>
          <w:rFonts w:ascii="Times New Roman" w:hAnsi="Times New Roman" w:cs="Times New Roman"/>
          <w:sz w:val="28"/>
          <w:szCs w:val="28"/>
        </w:rPr>
        <w:t>byť</w:t>
      </w:r>
      <w:r w:rsidR="00B30CE5" w:rsidRPr="00E95875">
        <w:rPr>
          <w:rFonts w:ascii="Times New Roman" w:hAnsi="Times New Roman" w:cs="Times New Roman"/>
          <w:sz w:val="28"/>
          <w:szCs w:val="28"/>
        </w:rPr>
        <w:t xml:space="preserve"> </w:t>
      </w:r>
      <w:r w:rsidR="009E7EC3" w:rsidRPr="00E95875">
        <w:rPr>
          <w:rFonts w:ascii="Times New Roman" w:hAnsi="Times New Roman" w:cs="Times New Roman"/>
          <w:sz w:val="28"/>
          <w:szCs w:val="28"/>
        </w:rPr>
        <w:t>pre občanov prínosom</w:t>
      </w:r>
      <w:r w:rsidR="0002568D" w:rsidRPr="00E95875">
        <w:rPr>
          <w:rFonts w:ascii="Times New Roman" w:hAnsi="Times New Roman" w:cs="Times New Roman"/>
          <w:sz w:val="28"/>
          <w:szCs w:val="28"/>
        </w:rPr>
        <w:t xml:space="preserve">. Problém nastáva vtedy, keď sa štát </w:t>
      </w:r>
      <w:r w:rsidR="00641D6C" w:rsidRPr="00E95875">
        <w:rPr>
          <w:rFonts w:ascii="Times New Roman" w:hAnsi="Times New Roman" w:cs="Times New Roman"/>
          <w:sz w:val="28"/>
          <w:szCs w:val="28"/>
        </w:rPr>
        <w:t>spreneverí</w:t>
      </w:r>
      <w:r w:rsidR="0002568D" w:rsidRPr="00E95875">
        <w:rPr>
          <w:rFonts w:ascii="Times New Roman" w:hAnsi="Times New Roman" w:cs="Times New Roman"/>
          <w:sz w:val="28"/>
          <w:szCs w:val="28"/>
        </w:rPr>
        <w:t xml:space="preserve"> svojej povinnosti regulátora a</w:t>
      </w:r>
      <w:r w:rsidR="006D1CC1" w:rsidRPr="00E95875">
        <w:rPr>
          <w:rFonts w:ascii="Times New Roman" w:hAnsi="Times New Roman" w:cs="Times New Roman"/>
          <w:sz w:val="28"/>
          <w:szCs w:val="28"/>
        </w:rPr>
        <w:t> umožní, aby sa</w:t>
      </w:r>
      <w:r w:rsidR="009E7EC3" w:rsidRPr="00E95875">
        <w:rPr>
          <w:rFonts w:ascii="Times New Roman" w:hAnsi="Times New Roman" w:cs="Times New Roman"/>
          <w:sz w:val="28"/>
          <w:szCs w:val="28"/>
        </w:rPr>
        <w:t xml:space="preserve"> </w:t>
      </w:r>
      <w:r w:rsidR="00263C6F" w:rsidRPr="00E95875">
        <w:rPr>
          <w:rFonts w:ascii="Times New Roman" w:hAnsi="Times New Roman" w:cs="Times New Roman"/>
          <w:sz w:val="28"/>
          <w:szCs w:val="28"/>
        </w:rPr>
        <w:t xml:space="preserve">takmer </w:t>
      </w:r>
      <w:r w:rsidR="00626E64" w:rsidRPr="00E95875">
        <w:rPr>
          <w:rFonts w:ascii="Times New Roman" w:hAnsi="Times New Roman" w:cs="Times New Roman"/>
          <w:sz w:val="28"/>
          <w:szCs w:val="28"/>
        </w:rPr>
        <w:t xml:space="preserve">celý </w:t>
      </w:r>
      <w:r w:rsidR="009E7EC3" w:rsidRPr="00E95875">
        <w:rPr>
          <w:rFonts w:ascii="Times New Roman" w:hAnsi="Times New Roman" w:cs="Times New Roman"/>
          <w:sz w:val="28"/>
          <w:szCs w:val="28"/>
        </w:rPr>
        <w:t>súkromný sektor v zdravotníctve</w:t>
      </w:r>
      <w:r w:rsidR="0002568D" w:rsidRPr="00E95875">
        <w:rPr>
          <w:rFonts w:ascii="Times New Roman" w:hAnsi="Times New Roman" w:cs="Times New Roman"/>
          <w:sz w:val="28"/>
          <w:szCs w:val="28"/>
        </w:rPr>
        <w:t xml:space="preserve"> </w:t>
      </w:r>
      <w:r w:rsidR="00626E64" w:rsidRPr="00E95875">
        <w:rPr>
          <w:rFonts w:ascii="Times New Roman" w:hAnsi="Times New Roman" w:cs="Times New Roman"/>
          <w:sz w:val="28"/>
          <w:szCs w:val="28"/>
        </w:rPr>
        <w:t xml:space="preserve">zmonopolizoval </w:t>
      </w:r>
      <w:r w:rsidR="00B716AB" w:rsidRPr="00E95875">
        <w:rPr>
          <w:rFonts w:ascii="Times New Roman" w:hAnsi="Times New Roman" w:cs="Times New Roman"/>
          <w:sz w:val="28"/>
          <w:szCs w:val="28"/>
        </w:rPr>
        <w:t>v rukách jednej finančnej skupiny</w:t>
      </w:r>
      <w:r w:rsidR="0002568D" w:rsidRPr="00E95875">
        <w:rPr>
          <w:rFonts w:ascii="Times New Roman" w:hAnsi="Times New Roman" w:cs="Times New Roman"/>
          <w:sz w:val="28"/>
          <w:szCs w:val="28"/>
        </w:rPr>
        <w:t xml:space="preserve">. </w:t>
      </w:r>
      <w:r w:rsidR="00325DE3" w:rsidRPr="00E95875">
        <w:rPr>
          <w:rFonts w:ascii="Times New Roman" w:hAnsi="Times New Roman" w:cs="Times New Roman"/>
          <w:sz w:val="28"/>
          <w:szCs w:val="28"/>
        </w:rPr>
        <w:t xml:space="preserve">Zisk, ktorý je imanentnou a legitímnou súčasťou súkromného podnikania sa </w:t>
      </w:r>
      <w:r w:rsidR="00E95386" w:rsidRPr="00E95875">
        <w:rPr>
          <w:rFonts w:ascii="Times New Roman" w:hAnsi="Times New Roman" w:cs="Times New Roman"/>
          <w:sz w:val="28"/>
          <w:szCs w:val="28"/>
        </w:rPr>
        <w:t>b</w:t>
      </w:r>
      <w:r w:rsidR="00646FE0" w:rsidRPr="00E95875">
        <w:rPr>
          <w:rFonts w:ascii="Times New Roman" w:hAnsi="Times New Roman" w:cs="Times New Roman"/>
          <w:sz w:val="28"/>
          <w:szCs w:val="28"/>
        </w:rPr>
        <w:t xml:space="preserve">ez prítomnosti reálnej konkurencie </w:t>
      </w:r>
      <w:r w:rsidR="006B7D2B" w:rsidRPr="00E95875">
        <w:rPr>
          <w:rFonts w:ascii="Times New Roman" w:hAnsi="Times New Roman" w:cs="Times New Roman"/>
          <w:sz w:val="28"/>
          <w:szCs w:val="28"/>
        </w:rPr>
        <w:t xml:space="preserve">stáva </w:t>
      </w:r>
      <w:r w:rsidR="00325DE3" w:rsidRPr="00E95875">
        <w:rPr>
          <w:rFonts w:ascii="Times New Roman" w:hAnsi="Times New Roman" w:cs="Times New Roman"/>
          <w:sz w:val="28"/>
          <w:szCs w:val="28"/>
        </w:rPr>
        <w:t>jediným princípom regulujúcim poskytovanie zdravotnej starostlivosti.</w:t>
      </w:r>
      <w:r w:rsidR="006B7D2B" w:rsidRPr="00E95875">
        <w:rPr>
          <w:rFonts w:ascii="Times New Roman" w:hAnsi="Times New Roman" w:cs="Times New Roman"/>
          <w:sz w:val="28"/>
          <w:szCs w:val="28"/>
        </w:rPr>
        <w:t xml:space="preserve"> </w:t>
      </w:r>
      <w:r w:rsidR="00E0497D" w:rsidRPr="00E95875">
        <w:rPr>
          <w:rFonts w:ascii="Times New Roman" w:hAnsi="Times New Roman" w:cs="Times New Roman"/>
          <w:b/>
          <w:sz w:val="28"/>
          <w:szCs w:val="28"/>
        </w:rPr>
        <w:t>Chorý človek, pacient,</w:t>
      </w:r>
      <w:r w:rsidR="006B7D2B" w:rsidRPr="00E95875">
        <w:rPr>
          <w:rFonts w:ascii="Times New Roman" w:hAnsi="Times New Roman" w:cs="Times New Roman"/>
          <w:b/>
          <w:sz w:val="28"/>
          <w:szCs w:val="28"/>
        </w:rPr>
        <w:t xml:space="preserve"> sa nestáva klientom, </w:t>
      </w:r>
      <w:r w:rsidR="00174D23" w:rsidRPr="00E95875">
        <w:rPr>
          <w:rFonts w:ascii="Times New Roman" w:hAnsi="Times New Roman" w:cs="Times New Roman"/>
          <w:b/>
          <w:sz w:val="28"/>
          <w:szCs w:val="28"/>
        </w:rPr>
        <w:t xml:space="preserve">ako to reformátori zdravotníctva deklarujú, </w:t>
      </w:r>
      <w:r w:rsidR="006B7D2B" w:rsidRPr="00E95875">
        <w:rPr>
          <w:rFonts w:ascii="Times New Roman" w:hAnsi="Times New Roman" w:cs="Times New Roman"/>
          <w:b/>
          <w:sz w:val="28"/>
          <w:szCs w:val="28"/>
        </w:rPr>
        <w:t xml:space="preserve">ale </w:t>
      </w:r>
      <w:r w:rsidR="00D91B16" w:rsidRPr="00E95875">
        <w:rPr>
          <w:rFonts w:ascii="Times New Roman" w:hAnsi="Times New Roman" w:cs="Times New Roman"/>
          <w:b/>
          <w:sz w:val="28"/>
          <w:szCs w:val="28"/>
        </w:rPr>
        <w:t>predovšetkým</w:t>
      </w:r>
      <w:r w:rsidR="006B7D2B" w:rsidRPr="00E95875">
        <w:rPr>
          <w:rFonts w:ascii="Times New Roman" w:hAnsi="Times New Roman" w:cs="Times New Roman"/>
          <w:b/>
          <w:sz w:val="28"/>
          <w:szCs w:val="28"/>
        </w:rPr>
        <w:t xml:space="preserve"> nástrojom na dosiahnutie zisku.</w:t>
      </w:r>
      <w:r w:rsidR="00D91B16" w:rsidRPr="00E95875">
        <w:rPr>
          <w:rFonts w:ascii="Times New Roman" w:hAnsi="Times New Roman" w:cs="Times New Roman"/>
          <w:b/>
          <w:sz w:val="28"/>
          <w:szCs w:val="28"/>
        </w:rPr>
        <w:t xml:space="preserve"> </w:t>
      </w:r>
      <w:r w:rsidR="00174D23" w:rsidRPr="00E95875">
        <w:rPr>
          <w:rFonts w:ascii="Times New Roman" w:hAnsi="Times New Roman" w:cs="Times New Roman"/>
          <w:b/>
          <w:sz w:val="28"/>
          <w:szCs w:val="28"/>
        </w:rPr>
        <w:t>Pacient sa s</w:t>
      </w:r>
      <w:r w:rsidR="00A13081" w:rsidRPr="00E95875">
        <w:rPr>
          <w:rFonts w:ascii="Times New Roman" w:hAnsi="Times New Roman" w:cs="Times New Roman"/>
          <w:b/>
          <w:sz w:val="28"/>
          <w:szCs w:val="28"/>
        </w:rPr>
        <w:t xml:space="preserve">táva </w:t>
      </w:r>
      <w:r w:rsidR="00D91B16" w:rsidRPr="00E95875">
        <w:rPr>
          <w:rFonts w:ascii="Times New Roman" w:hAnsi="Times New Roman" w:cs="Times New Roman"/>
          <w:b/>
          <w:sz w:val="28"/>
          <w:szCs w:val="28"/>
        </w:rPr>
        <w:t xml:space="preserve">obeťou systému, v ktorom sú ekonomické kritéria nadradené medicínskym. </w:t>
      </w:r>
      <w:r w:rsidR="00D91B16" w:rsidRPr="00E95875">
        <w:rPr>
          <w:rFonts w:ascii="Times New Roman" w:hAnsi="Times New Roman" w:cs="Times New Roman"/>
          <w:sz w:val="28"/>
          <w:szCs w:val="28"/>
        </w:rPr>
        <w:t xml:space="preserve"> </w:t>
      </w:r>
    </w:p>
    <w:p w14:paraId="7389EC58" w14:textId="77777777" w:rsidR="00971915" w:rsidRPr="00E95875" w:rsidRDefault="00971915" w:rsidP="00FB086F">
      <w:pPr>
        <w:jc w:val="both"/>
        <w:rPr>
          <w:rFonts w:ascii="Times New Roman" w:hAnsi="Times New Roman" w:cs="Times New Roman"/>
          <w:sz w:val="28"/>
          <w:szCs w:val="28"/>
        </w:rPr>
      </w:pPr>
    </w:p>
    <w:p w14:paraId="29DE96AA" w14:textId="3EC1A438" w:rsidR="00AB4B8D" w:rsidRPr="00E95875" w:rsidRDefault="00D91B16" w:rsidP="00FB086F">
      <w:pPr>
        <w:jc w:val="both"/>
        <w:rPr>
          <w:rFonts w:ascii="Times New Roman" w:hAnsi="Times New Roman" w:cs="Times New Roman"/>
          <w:sz w:val="28"/>
          <w:szCs w:val="28"/>
        </w:rPr>
      </w:pPr>
      <w:r w:rsidRPr="00E95875">
        <w:rPr>
          <w:rFonts w:ascii="Times New Roman" w:hAnsi="Times New Roman" w:cs="Times New Roman"/>
          <w:sz w:val="28"/>
          <w:szCs w:val="28"/>
        </w:rPr>
        <w:t>Avšak a</w:t>
      </w:r>
      <w:r w:rsidR="00E95386" w:rsidRPr="00E95875">
        <w:rPr>
          <w:rFonts w:ascii="Times New Roman" w:hAnsi="Times New Roman" w:cs="Times New Roman"/>
          <w:sz w:val="28"/>
          <w:szCs w:val="28"/>
        </w:rPr>
        <w:t>ni absolútna konkurencia</w:t>
      </w:r>
      <w:r w:rsidR="005C146D" w:rsidRPr="00E95875">
        <w:rPr>
          <w:rFonts w:ascii="Times New Roman" w:hAnsi="Times New Roman" w:cs="Times New Roman"/>
          <w:sz w:val="28"/>
          <w:szCs w:val="28"/>
        </w:rPr>
        <w:t>,</w:t>
      </w:r>
      <w:r w:rsidR="00AD6BB6" w:rsidRPr="00E95875">
        <w:rPr>
          <w:rFonts w:ascii="Times New Roman" w:hAnsi="Times New Roman" w:cs="Times New Roman"/>
          <w:sz w:val="28"/>
          <w:szCs w:val="28"/>
        </w:rPr>
        <w:t xml:space="preserve"> nútiaca </w:t>
      </w:r>
      <w:r w:rsidR="005C146D" w:rsidRPr="00E95875">
        <w:rPr>
          <w:rFonts w:ascii="Times New Roman" w:hAnsi="Times New Roman" w:cs="Times New Roman"/>
          <w:sz w:val="28"/>
          <w:szCs w:val="28"/>
        </w:rPr>
        <w:t xml:space="preserve">súkromníkov </w:t>
      </w:r>
      <w:r w:rsidR="00AD6BB6" w:rsidRPr="00E95875">
        <w:rPr>
          <w:rFonts w:ascii="Times New Roman" w:hAnsi="Times New Roman" w:cs="Times New Roman"/>
          <w:sz w:val="28"/>
          <w:szCs w:val="28"/>
        </w:rPr>
        <w:t>k</w:t>
      </w:r>
      <w:r w:rsidR="001C3262" w:rsidRPr="00E95875">
        <w:rPr>
          <w:rFonts w:ascii="Times New Roman" w:hAnsi="Times New Roman" w:cs="Times New Roman"/>
          <w:sz w:val="28"/>
          <w:szCs w:val="28"/>
        </w:rPr>
        <w:t> </w:t>
      </w:r>
      <w:r w:rsidR="00AD6BB6" w:rsidRPr="00E95875">
        <w:rPr>
          <w:rFonts w:ascii="Times New Roman" w:hAnsi="Times New Roman" w:cs="Times New Roman"/>
          <w:sz w:val="28"/>
          <w:szCs w:val="28"/>
        </w:rPr>
        <w:t>maximálnej efektivite</w:t>
      </w:r>
      <w:r w:rsidR="00BC74AF" w:rsidRPr="00E95875">
        <w:rPr>
          <w:rFonts w:ascii="Times New Roman" w:hAnsi="Times New Roman" w:cs="Times New Roman"/>
          <w:sz w:val="28"/>
          <w:szCs w:val="28"/>
        </w:rPr>
        <w:t xml:space="preserve"> - </w:t>
      </w:r>
      <w:r w:rsidR="001A415A" w:rsidRPr="00E95875">
        <w:rPr>
          <w:rFonts w:ascii="Times New Roman" w:hAnsi="Times New Roman" w:cs="Times New Roman"/>
          <w:sz w:val="28"/>
          <w:szCs w:val="28"/>
        </w:rPr>
        <w:t>často</w:t>
      </w:r>
      <w:r w:rsidR="001C3262" w:rsidRPr="00E95875">
        <w:rPr>
          <w:rFonts w:ascii="Times New Roman" w:hAnsi="Times New Roman" w:cs="Times New Roman"/>
          <w:sz w:val="28"/>
          <w:szCs w:val="28"/>
        </w:rPr>
        <w:t xml:space="preserve"> prostredníctvom striktnej štandardizácie</w:t>
      </w:r>
      <w:r w:rsidR="00BC74AF" w:rsidRPr="00E95875">
        <w:rPr>
          <w:rFonts w:ascii="Times New Roman" w:hAnsi="Times New Roman" w:cs="Times New Roman"/>
          <w:sz w:val="28"/>
          <w:szCs w:val="28"/>
        </w:rPr>
        <w:t xml:space="preserve"> -</w:t>
      </w:r>
      <w:r w:rsidR="00AD6BB6" w:rsidRPr="00E95875">
        <w:rPr>
          <w:rFonts w:ascii="Times New Roman" w:hAnsi="Times New Roman" w:cs="Times New Roman"/>
          <w:sz w:val="28"/>
          <w:szCs w:val="28"/>
        </w:rPr>
        <w:t xml:space="preserve"> nedokáže </w:t>
      </w:r>
      <w:r w:rsidR="00F169C2" w:rsidRPr="00E95875">
        <w:rPr>
          <w:rFonts w:ascii="Times New Roman" w:hAnsi="Times New Roman" w:cs="Times New Roman"/>
          <w:sz w:val="28"/>
          <w:szCs w:val="28"/>
        </w:rPr>
        <w:t xml:space="preserve">občanom zabezpečiť špičkovú a dostupnú </w:t>
      </w:r>
      <w:r w:rsidRPr="00E95875">
        <w:rPr>
          <w:rFonts w:ascii="Times New Roman" w:hAnsi="Times New Roman" w:cs="Times New Roman"/>
          <w:sz w:val="28"/>
          <w:szCs w:val="28"/>
        </w:rPr>
        <w:t xml:space="preserve">zdravotnú </w:t>
      </w:r>
      <w:r w:rsidR="00F169C2" w:rsidRPr="00E95875">
        <w:rPr>
          <w:rFonts w:ascii="Times New Roman" w:hAnsi="Times New Roman" w:cs="Times New Roman"/>
          <w:sz w:val="28"/>
          <w:szCs w:val="28"/>
        </w:rPr>
        <w:t xml:space="preserve">starostlivosť vo všetkých </w:t>
      </w:r>
      <w:r w:rsidR="005C146D" w:rsidRPr="00E95875">
        <w:rPr>
          <w:rFonts w:ascii="Times New Roman" w:hAnsi="Times New Roman" w:cs="Times New Roman"/>
          <w:sz w:val="28"/>
          <w:szCs w:val="28"/>
        </w:rPr>
        <w:t xml:space="preserve">jej </w:t>
      </w:r>
      <w:r w:rsidRPr="00E95875">
        <w:rPr>
          <w:rFonts w:ascii="Times New Roman" w:hAnsi="Times New Roman" w:cs="Times New Roman"/>
          <w:sz w:val="28"/>
          <w:szCs w:val="28"/>
        </w:rPr>
        <w:t xml:space="preserve">potrebných </w:t>
      </w:r>
      <w:r w:rsidR="005C146D" w:rsidRPr="00E95875">
        <w:rPr>
          <w:rFonts w:ascii="Times New Roman" w:hAnsi="Times New Roman" w:cs="Times New Roman"/>
          <w:sz w:val="28"/>
          <w:szCs w:val="28"/>
        </w:rPr>
        <w:t>podobách.</w:t>
      </w:r>
      <w:r w:rsidRPr="00E95875">
        <w:rPr>
          <w:rFonts w:ascii="Times New Roman" w:hAnsi="Times New Roman" w:cs="Times New Roman"/>
          <w:sz w:val="28"/>
          <w:szCs w:val="28"/>
        </w:rPr>
        <w:t xml:space="preserve"> S</w:t>
      </w:r>
      <w:r w:rsidR="00E82B59" w:rsidRPr="00E95875">
        <w:rPr>
          <w:rFonts w:ascii="Times New Roman" w:hAnsi="Times New Roman" w:cs="Times New Roman"/>
          <w:sz w:val="28"/>
          <w:szCs w:val="28"/>
        </w:rPr>
        <w:t>tarostlivosť o </w:t>
      </w:r>
      <w:r w:rsidR="00E82B59" w:rsidRPr="00E95875">
        <w:rPr>
          <w:rFonts w:ascii="Times New Roman" w:hAnsi="Times New Roman" w:cs="Times New Roman"/>
          <w:b/>
          <w:sz w:val="28"/>
          <w:szCs w:val="28"/>
        </w:rPr>
        <w:t>pacientov s najzávažnejšími ochoreniami</w:t>
      </w:r>
      <w:r w:rsidR="00E82B59" w:rsidRPr="00E95875">
        <w:rPr>
          <w:rFonts w:ascii="Times New Roman" w:hAnsi="Times New Roman" w:cs="Times New Roman"/>
          <w:sz w:val="28"/>
          <w:szCs w:val="28"/>
        </w:rPr>
        <w:t xml:space="preserve"> má </w:t>
      </w:r>
      <w:r w:rsidRPr="00E95875">
        <w:rPr>
          <w:rFonts w:ascii="Times New Roman" w:hAnsi="Times New Roman" w:cs="Times New Roman"/>
          <w:sz w:val="28"/>
          <w:szCs w:val="28"/>
        </w:rPr>
        <w:t>totiž</w:t>
      </w:r>
      <w:r w:rsidR="00E82B59" w:rsidRPr="00E95875">
        <w:rPr>
          <w:rFonts w:ascii="Times New Roman" w:hAnsi="Times New Roman" w:cs="Times New Roman"/>
          <w:sz w:val="28"/>
          <w:szCs w:val="28"/>
        </w:rPr>
        <w:t xml:space="preserve"> svoje špecifiká, ktoré sa v čisto trhovom prostredí</w:t>
      </w:r>
      <w:r w:rsidR="001A415A" w:rsidRPr="00E95875">
        <w:rPr>
          <w:rFonts w:ascii="Times New Roman" w:hAnsi="Times New Roman" w:cs="Times New Roman"/>
          <w:sz w:val="28"/>
          <w:szCs w:val="28"/>
        </w:rPr>
        <w:t xml:space="preserve"> nedajú účinne riešiť</w:t>
      </w:r>
      <w:r w:rsidR="00E82B59" w:rsidRPr="00E95875">
        <w:rPr>
          <w:rFonts w:ascii="Times New Roman" w:hAnsi="Times New Roman" w:cs="Times New Roman"/>
          <w:sz w:val="28"/>
          <w:szCs w:val="28"/>
        </w:rPr>
        <w:t xml:space="preserve">. </w:t>
      </w:r>
      <w:r w:rsidR="001759DC" w:rsidRPr="00E95875">
        <w:rPr>
          <w:rFonts w:ascii="Times New Roman" w:hAnsi="Times New Roman" w:cs="Times New Roman"/>
          <w:sz w:val="28"/>
          <w:szCs w:val="28"/>
        </w:rPr>
        <w:t xml:space="preserve">Diagnostika </w:t>
      </w:r>
      <w:r w:rsidR="00E82B59" w:rsidRPr="00E95875">
        <w:rPr>
          <w:rFonts w:ascii="Times New Roman" w:hAnsi="Times New Roman" w:cs="Times New Roman"/>
          <w:sz w:val="28"/>
          <w:szCs w:val="28"/>
        </w:rPr>
        <w:t xml:space="preserve">a liečba mnohých ochorení </w:t>
      </w:r>
      <w:r w:rsidR="001759DC" w:rsidRPr="00E95875">
        <w:rPr>
          <w:rFonts w:ascii="Times New Roman" w:hAnsi="Times New Roman" w:cs="Times New Roman"/>
          <w:sz w:val="28"/>
          <w:szCs w:val="28"/>
        </w:rPr>
        <w:t xml:space="preserve">sa realizuje nielen podľa </w:t>
      </w:r>
      <w:r w:rsidR="009F4A07" w:rsidRPr="00E95875">
        <w:rPr>
          <w:rFonts w:ascii="Times New Roman" w:hAnsi="Times New Roman" w:cs="Times New Roman"/>
          <w:sz w:val="28"/>
          <w:szCs w:val="28"/>
        </w:rPr>
        <w:t>vopred zadefinovaných</w:t>
      </w:r>
      <w:r w:rsidR="00C75A38" w:rsidRPr="00E95875">
        <w:rPr>
          <w:rFonts w:ascii="Times New Roman" w:hAnsi="Times New Roman" w:cs="Times New Roman"/>
          <w:sz w:val="28"/>
          <w:szCs w:val="28"/>
        </w:rPr>
        <w:t xml:space="preserve"> </w:t>
      </w:r>
      <w:r w:rsidR="001759DC" w:rsidRPr="00E95875">
        <w:rPr>
          <w:rFonts w:ascii="Times New Roman" w:hAnsi="Times New Roman" w:cs="Times New Roman"/>
          <w:sz w:val="28"/>
          <w:szCs w:val="28"/>
        </w:rPr>
        <w:t xml:space="preserve">štandardných postupov, tzv. gajdlajnov. Pre niektoré z nich </w:t>
      </w:r>
      <w:r w:rsidR="008C5BD4" w:rsidRPr="00E95875">
        <w:rPr>
          <w:rFonts w:ascii="Times New Roman" w:hAnsi="Times New Roman" w:cs="Times New Roman"/>
          <w:sz w:val="28"/>
          <w:szCs w:val="28"/>
        </w:rPr>
        <w:t xml:space="preserve">totiž </w:t>
      </w:r>
      <w:r w:rsidR="001759DC" w:rsidRPr="00E95875">
        <w:rPr>
          <w:rFonts w:ascii="Times New Roman" w:hAnsi="Times New Roman" w:cs="Times New Roman"/>
          <w:sz w:val="28"/>
          <w:szCs w:val="28"/>
        </w:rPr>
        <w:t>gajdlajny nie sú vypracované</w:t>
      </w:r>
      <w:r w:rsidR="00263C6F" w:rsidRPr="00E95875">
        <w:rPr>
          <w:rFonts w:ascii="Times New Roman" w:hAnsi="Times New Roman" w:cs="Times New Roman"/>
          <w:sz w:val="28"/>
          <w:szCs w:val="28"/>
        </w:rPr>
        <w:t xml:space="preserve"> nikde vo svete</w:t>
      </w:r>
      <w:r w:rsidR="001759DC" w:rsidRPr="00E95875">
        <w:rPr>
          <w:rFonts w:ascii="Times New Roman" w:hAnsi="Times New Roman" w:cs="Times New Roman"/>
          <w:sz w:val="28"/>
          <w:szCs w:val="28"/>
        </w:rPr>
        <w:t xml:space="preserve">. </w:t>
      </w:r>
      <w:r w:rsidR="00AB4B8D" w:rsidRPr="00E95875">
        <w:rPr>
          <w:rFonts w:ascii="Times New Roman" w:hAnsi="Times New Roman" w:cs="Times New Roman"/>
          <w:sz w:val="28"/>
          <w:szCs w:val="28"/>
        </w:rPr>
        <w:t xml:space="preserve"> Je ú</w:t>
      </w:r>
      <w:r w:rsidR="001759DC" w:rsidRPr="00E95875">
        <w:rPr>
          <w:rFonts w:ascii="Times New Roman" w:hAnsi="Times New Roman" w:cs="Times New Roman"/>
          <w:sz w:val="28"/>
          <w:szCs w:val="28"/>
        </w:rPr>
        <w:t>lohou konco</w:t>
      </w:r>
      <w:r w:rsidR="00AB4B8D" w:rsidRPr="00E95875">
        <w:rPr>
          <w:rFonts w:ascii="Times New Roman" w:hAnsi="Times New Roman" w:cs="Times New Roman"/>
          <w:sz w:val="28"/>
          <w:szCs w:val="28"/>
        </w:rPr>
        <w:t xml:space="preserve">vých, univerzitných nemocníc </w:t>
      </w:r>
      <w:r w:rsidR="001759DC" w:rsidRPr="00E95875">
        <w:rPr>
          <w:rFonts w:ascii="Times New Roman" w:hAnsi="Times New Roman" w:cs="Times New Roman"/>
          <w:sz w:val="28"/>
          <w:szCs w:val="28"/>
        </w:rPr>
        <w:t xml:space="preserve">tieto gajdlajny </w:t>
      </w:r>
      <w:r w:rsidR="009B220A" w:rsidRPr="00E95875">
        <w:rPr>
          <w:rFonts w:ascii="Times New Roman" w:hAnsi="Times New Roman" w:cs="Times New Roman"/>
          <w:sz w:val="28"/>
          <w:szCs w:val="28"/>
        </w:rPr>
        <w:t xml:space="preserve">vytvárať a neustále </w:t>
      </w:r>
      <w:r w:rsidR="001759DC" w:rsidRPr="00E95875">
        <w:rPr>
          <w:rFonts w:ascii="Times New Roman" w:hAnsi="Times New Roman" w:cs="Times New Roman"/>
          <w:sz w:val="28"/>
          <w:szCs w:val="28"/>
        </w:rPr>
        <w:t xml:space="preserve">zdokonaľovať. Mechanizmom, ktorý </w:t>
      </w:r>
      <w:r w:rsidR="001759DC" w:rsidRPr="00E95875">
        <w:rPr>
          <w:rFonts w:ascii="Times New Roman" w:hAnsi="Times New Roman" w:cs="Times New Roman"/>
          <w:sz w:val="28"/>
          <w:szCs w:val="28"/>
        </w:rPr>
        <w:lastRenderedPageBreak/>
        <w:t>to umožňuje</w:t>
      </w:r>
      <w:r w:rsidR="001244A2" w:rsidRPr="00E95875">
        <w:rPr>
          <w:rFonts w:ascii="Times New Roman" w:hAnsi="Times New Roman" w:cs="Times New Roman"/>
          <w:sz w:val="28"/>
          <w:szCs w:val="28"/>
        </w:rPr>
        <w:t>,</w:t>
      </w:r>
      <w:r w:rsidR="001759DC" w:rsidRPr="00E95875">
        <w:rPr>
          <w:rFonts w:ascii="Times New Roman" w:hAnsi="Times New Roman" w:cs="Times New Roman"/>
          <w:sz w:val="28"/>
          <w:szCs w:val="28"/>
        </w:rPr>
        <w:t xml:space="preserve"> je klinický výskum</w:t>
      </w:r>
      <w:r w:rsidR="00F37BC4" w:rsidRPr="00E95875">
        <w:rPr>
          <w:rFonts w:ascii="Times New Roman" w:hAnsi="Times New Roman" w:cs="Times New Roman"/>
          <w:sz w:val="28"/>
          <w:szCs w:val="28"/>
        </w:rPr>
        <w:t xml:space="preserve"> </w:t>
      </w:r>
      <w:r w:rsidR="001759DC" w:rsidRPr="00E95875">
        <w:rPr>
          <w:rFonts w:ascii="Times New Roman" w:hAnsi="Times New Roman" w:cs="Times New Roman"/>
          <w:sz w:val="28"/>
          <w:szCs w:val="28"/>
        </w:rPr>
        <w:t xml:space="preserve">a zaraďovanie pacientov do štúdii. Tak sa zabezpečí najvyššia kvalita </w:t>
      </w:r>
      <w:r w:rsidR="00F37BC4" w:rsidRPr="00E95875">
        <w:rPr>
          <w:rFonts w:ascii="Times New Roman" w:hAnsi="Times New Roman" w:cs="Times New Roman"/>
          <w:sz w:val="28"/>
          <w:szCs w:val="28"/>
        </w:rPr>
        <w:t xml:space="preserve">zdravotnej starostlivosti na špičkovej medzinárodnej úrovni. </w:t>
      </w:r>
      <w:r w:rsidR="00AB4B8D" w:rsidRPr="00E95875">
        <w:rPr>
          <w:rFonts w:ascii="Times New Roman" w:hAnsi="Times New Roman" w:cs="Times New Roman"/>
          <w:sz w:val="28"/>
          <w:szCs w:val="28"/>
        </w:rPr>
        <w:t>Pacient ako laik bohužiaľ nedokáže samostatne zhodnotiť, či mu bola z medicínskeho hľadiska poskytnutá kvalitná starostlivosť.</w:t>
      </w:r>
      <w:r w:rsidR="00763867" w:rsidRPr="00E95875">
        <w:rPr>
          <w:rFonts w:ascii="Times New Roman" w:hAnsi="Times New Roman" w:cs="Times New Roman"/>
          <w:sz w:val="28"/>
          <w:szCs w:val="28"/>
        </w:rPr>
        <w:t xml:space="preserve"> </w:t>
      </w:r>
      <w:r w:rsidR="00AB4B8D" w:rsidRPr="00E95875">
        <w:rPr>
          <w:rFonts w:ascii="Times New Roman" w:hAnsi="Times New Roman" w:cs="Times New Roman"/>
          <w:sz w:val="28"/>
          <w:szCs w:val="28"/>
        </w:rPr>
        <w:t xml:space="preserve">Kritický pohľad medzinárodných odborníkov však áno.   </w:t>
      </w:r>
    </w:p>
    <w:p w14:paraId="6BC89B64" w14:textId="77777777" w:rsidR="003877D7" w:rsidRPr="00E95875" w:rsidRDefault="003877D7" w:rsidP="00FB086F">
      <w:pPr>
        <w:jc w:val="both"/>
        <w:rPr>
          <w:rFonts w:ascii="Times New Roman" w:hAnsi="Times New Roman" w:cs="Times New Roman"/>
          <w:sz w:val="28"/>
          <w:szCs w:val="28"/>
        </w:rPr>
      </w:pPr>
    </w:p>
    <w:p w14:paraId="60C8B1FB" w14:textId="2CA43006" w:rsidR="00AC28BC" w:rsidRPr="00E95875" w:rsidRDefault="00763867" w:rsidP="00FB086F">
      <w:pPr>
        <w:jc w:val="both"/>
        <w:rPr>
          <w:rFonts w:ascii="Times New Roman" w:hAnsi="Times New Roman" w:cs="Times New Roman"/>
          <w:sz w:val="28"/>
          <w:szCs w:val="28"/>
        </w:rPr>
      </w:pPr>
      <w:r w:rsidRPr="00E95875">
        <w:rPr>
          <w:rFonts w:ascii="Times New Roman" w:hAnsi="Times New Roman" w:cs="Times New Roman"/>
          <w:sz w:val="28"/>
          <w:szCs w:val="28"/>
        </w:rPr>
        <w:t>Takáto zdravotná starostlivosť</w:t>
      </w:r>
      <w:r w:rsidR="00B81FB8" w:rsidRPr="00E95875">
        <w:rPr>
          <w:rFonts w:ascii="Times New Roman" w:hAnsi="Times New Roman" w:cs="Times New Roman"/>
          <w:sz w:val="28"/>
          <w:szCs w:val="28"/>
        </w:rPr>
        <w:t>, ktorá</w:t>
      </w:r>
      <w:r w:rsidRPr="00E95875">
        <w:rPr>
          <w:rFonts w:ascii="Times New Roman" w:hAnsi="Times New Roman" w:cs="Times New Roman"/>
          <w:sz w:val="28"/>
          <w:szCs w:val="28"/>
        </w:rPr>
        <w:t xml:space="preserve"> je </w:t>
      </w:r>
      <w:r w:rsidR="00F37BC4" w:rsidRPr="00E95875">
        <w:rPr>
          <w:rFonts w:ascii="Times New Roman" w:hAnsi="Times New Roman" w:cs="Times New Roman"/>
          <w:sz w:val="28"/>
          <w:szCs w:val="28"/>
        </w:rPr>
        <w:t xml:space="preserve">aj podmienkou kvalitného medicínskeho </w:t>
      </w:r>
      <w:r w:rsidR="00B81FB8" w:rsidRPr="00E95875">
        <w:rPr>
          <w:rFonts w:ascii="Times New Roman" w:hAnsi="Times New Roman" w:cs="Times New Roman"/>
          <w:sz w:val="28"/>
          <w:szCs w:val="28"/>
        </w:rPr>
        <w:t xml:space="preserve">pregraduálneho aj postgraduálneho </w:t>
      </w:r>
      <w:r w:rsidR="00F37BC4" w:rsidRPr="00E95875">
        <w:rPr>
          <w:rFonts w:ascii="Times New Roman" w:hAnsi="Times New Roman" w:cs="Times New Roman"/>
          <w:sz w:val="28"/>
          <w:szCs w:val="28"/>
        </w:rPr>
        <w:t>vzdelávania,</w:t>
      </w:r>
      <w:r w:rsidR="00B81FB8" w:rsidRPr="00E95875">
        <w:rPr>
          <w:rFonts w:ascii="Times New Roman" w:hAnsi="Times New Roman" w:cs="Times New Roman"/>
          <w:sz w:val="28"/>
          <w:szCs w:val="28"/>
        </w:rPr>
        <w:t xml:space="preserve"> j</w:t>
      </w:r>
      <w:r w:rsidRPr="00E95875">
        <w:rPr>
          <w:rFonts w:ascii="Times New Roman" w:hAnsi="Times New Roman" w:cs="Times New Roman"/>
          <w:sz w:val="28"/>
          <w:szCs w:val="28"/>
        </w:rPr>
        <w:t>e</w:t>
      </w:r>
      <w:r w:rsidR="00F37BC4" w:rsidRPr="00E95875">
        <w:rPr>
          <w:rFonts w:ascii="Times New Roman" w:hAnsi="Times New Roman" w:cs="Times New Roman"/>
          <w:sz w:val="28"/>
          <w:szCs w:val="28"/>
        </w:rPr>
        <w:t xml:space="preserve"> však natoľko ná</w:t>
      </w:r>
      <w:r w:rsidR="00B3300E" w:rsidRPr="00E95875">
        <w:rPr>
          <w:rFonts w:ascii="Times New Roman" w:hAnsi="Times New Roman" w:cs="Times New Roman"/>
          <w:sz w:val="28"/>
          <w:szCs w:val="28"/>
        </w:rPr>
        <w:t>kladná, že výnosy zo zdravotného</w:t>
      </w:r>
      <w:r w:rsidR="00F37BC4" w:rsidRPr="00E95875">
        <w:rPr>
          <w:rFonts w:ascii="Times New Roman" w:hAnsi="Times New Roman" w:cs="Times New Roman"/>
          <w:sz w:val="28"/>
          <w:szCs w:val="28"/>
        </w:rPr>
        <w:t xml:space="preserve"> po</w:t>
      </w:r>
      <w:r w:rsidR="00B3300E" w:rsidRPr="00E95875">
        <w:rPr>
          <w:rFonts w:ascii="Times New Roman" w:hAnsi="Times New Roman" w:cs="Times New Roman"/>
          <w:sz w:val="28"/>
          <w:szCs w:val="28"/>
        </w:rPr>
        <w:t>istenia</w:t>
      </w:r>
      <w:r w:rsidR="003767BA" w:rsidRPr="00E95875">
        <w:rPr>
          <w:rFonts w:ascii="Times New Roman" w:hAnsi="Times New Roman" w:cs="Times New Roman"/>
          <w:sz w:val="28"/>
          <w:szCs w:val="28"/>
        </w:rPr>
        <w:t xml:space="preserve"> ju nedokážu poskytovateľom</w:t>
      </w:r>
      <w:r w:rsidR="00F37BC4" w:rsidRPr="00E95875">
        <w:rPr>
          <w:rFonts w:ascii="Times New Roman" w:hAnsi="Times New Roman" w:cs="Times New Roman"/>
          <w:sz w:val="28"/>
          <w:szCs w:val="28"/>
        </w:rPr>
        <w:t xml:space="preserve"> hradiť v plnom rozsahu. </w:t>
      </w:r>
      <w:r w:rsidR="00B65894" w:rsidRPr="00E95875">
        <w:rPr>
          <w:rFonts w:ascii="Times New Roman" w:hAnsi="Times New Roman" w:cs="Times New Roman"/>
          <w:sz w:val="28"/>
          <w:szCs w:val="28"/>
        </w:rPr>
        <w:t>A to nikde na svete.</w:t>
      </w:r>
      <w:r w:rsidR="008C494B" w:rsidRPr="00E95875">
        <w:rPr>
          <w:rFonts w:ascii="Times New Roman" w:hAnsi="Times New Roman" w:cs="Times New Roman"/>
          <w:sz w:val="28"/>
          <w:szCs w:val="28"/>
        </w:rPr>
        <w:t xml:space="preserve"> Misiou zdravotnej poisťovne je nákup čo najlacnejšej zdravotnej starostlivosti, nie rozvoj </w:t>
      </w:r>
      <w:r w:rsidR="007C6B8F" w:rsidRPr="00E95875">
        <w:rPr>
          <w:rFonts w:ascii="Times New Roman" w:hAnsi="Times New Roman" w:cs="Times New Roman"/>
          <w:sz w:val="28"/>
          <w:szCs w:val="28"/>
        </w:rPr>
        <w:t>medicínskeho</w:t>
      </w:r>
      <w:r w:rsidR="008C494B" w:rsidRPr="00E95875">
        <w:rPr>
          <w:rFonts w:ascii="Times New Roman" w:hAnsi="Times New Roman" w:cs="Times New Roman"/>
          <w:sz w:val="28"/>
          <w:szCs w:val="28"/>
        </w:rPr>
        <w:t xml:space="preserve"> poznania. </w:t>
      </w:r>
      <w:r w:rsidR="00AC28BC" w:rsidRPr="00E95875">
        <w:rPr>
          <w:rFonts w:ascii="Times New Roman" w:hAnsi="Times New Roman" w:cs="Times New Roman"/>
          <w:sz w:val="28"/>
          <w:szCs w:val="28"/>
        </w:rPr>
        <w:t xml:space="preserve">Misiou súkromného poskytovateľa zdravotnej starostlivosti je zabezpečiť návratnosť investície svojim akcionárom, </w:t>
      </w:r>
      <w:r w:rsidR="00AC4BC0" w:rsidRPr="00E95875">
        <w:rPr>
          <w:rFonts w:ascii="Times New Roman" w:hAnsi="Times New Roman" w:cs="Times New Roman"/>
          <w:sz w:val="28"/>
          <w:szCs w:val="28"/>
        </w:rPr>
        <w:t>nie rozvíjať nové postupy s</w:t>
      </w:r>
      <w:r w:rsidR="008B30DA" w:rsidRPr="00E95875">
        <w:rPr>
          <w:rFonts w:ascii="Times New Roman" w:hAnsi="Times New Roman" w:cs="Times New Roman"/>
          <w:sz w:val="28"/>
          <w:szCs w:val="28"/>
        </w:rPr>
        <w:t> </w:t>
      </w:r>
      <w:r w:rsidR="00AC4BC0" w:rsidRPr="00E95875">
        <w:rPr>
          <w:rFonts w:ascii="Times New Roman" w:hAnsi="Times New Roman" w:cs="Times New Roman"/>
          <w:sz w:val="28"/>
          <w:szCs w:val="28"/>
        </w:rPr>
        <w:t>negarantovanou</w:t>
      </w:r>
      <w:r w:rsidR="008B30DA" w:rsidRPr="00E95875">
        <w:rPr>
          <w:rFonts w:ascii="Times New Roman" w:hAnsi="Times New Roman" w:cs="Times New Roman"/>
          <w:sz w:val="28"/>
          <w:szCs w:val="28"/>
        </w:rPr>
        <w:t xml:space="preserve"> dlhodobou</w:t>
      </w:r>
      <w:r w:rsidR="00AC4BC0" w:rsidRPr="00E95875">
        <w:rPr>
          <w:rFonts w:ascii="Times New Roman" w:hAnsi="Times New Roman" w:cs="Times New Roman"/>
          <w:sz w:val="28"/>
          <w:szCs w:val="28"/>
        </w:rPr>
        <w:t xml:space="preserve"> ekonomickou návratnosťou.</w:t>
      </w:r>
    </w:p>
    <w:p w14:paraId="3274FE88" w14:textId="77777777" w:rsidR="00AC28BC" w:rsidRPr="00E95875" w:rsidRDefault="00AC28BC" w:rsidP="00FB086F">
      <w:pPr>
        <w:jc w:val="both"/>
        <w:rPr>
          <w:rFonts w:ascii="Times New Roman" w:hAnsi="Times New Roman" w:cs="Times New Roman"/>
          <w:sz w:val="28"/>
          <w:szCs w:val="28"/>
        </w:rPr>
      </w:pPr>
    </w:p>
    <w:p w14:paraId="4BB93F57" w14:textId="0E60CBBE" w:rsidR="008C494B" w:rsidRPr="00E95875" w:rsidRDefault="008C494B"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Povedané slovami držiteľa Nobelovej ceny za ekonómiu, Paula Krugmana: </w:t>
      </w:r>
    </w:p>
    <w:p w14:paraId="0699B928" w14:textId="77777777" w:rsidR="008C494B" w:rsidRPr="00E95875" w:rsidRDefault="008C494B" w:rsidP="00FB086F">
      <w:pPr>
        <w:jc w:val="both"/>
        <w:rPr>
          <w:rFonts w:ascii="Times New Roman" w:hAnsi="Times New Roman" w:cs="Times New Roman"/>
          <w:sz w:val="28"/>
          <w:szCs w:val="28"/>
        </w:rPr>
      </w:pPr>
    </w:p>
    <w:p w14:paraId="4ED5DD66" w14:textId="34228A26" w:rsidR="008C494B" w:rsidRPr="00E95875" w:rsidRDefault="008C494B" w:rsidP="00FB086F">
      <w:pPr>
        <w:jc w:val="both"/>
        <w:rPr>
          <w:rFonts w:ascii="Times New Roman" w:hAnsi="Times New Roman" w:cs="Times New Roman"/>
          <w:sz w:val="28"/>
          <w:szCs w:val="28"/>
        </w:rPr>
      </w:pPr>
      <w:r w:rsidRPr="00E95875">
        <w:rPr>
          <w:rFonts w:ascii="Times New Roman" w:hAnsi="Times New Roman" w:cs="Times New Roman"/>
          <w:sz w:val="28"/>
          <w:szCs w:val="28"/>
        </w:rPr>
        <w:t>„Vo svete existuje viacero úspešných zdravotných systémov, minimálne ak ich hodnotíme z pohľadu schopnosti poskytovať dobrú starostlivosť. Sú navzájom pomerne odlišné. Neexistuje však žiadny príklad úspešného zdravotníckeho systému založeného na princípe voľného trhu, a to z jednoduchého dôvodu: Voľný trh v zdravotníctve jednoducho nefunguje.“</w:t>
      </w:r>
    </w:p>
    <w:p w14:paraId="793E0919" w14:textId="4A4832E8" w:rsidR="008C494B" w:rsidRPr="00E95875" w:rsidRDefault="008C494B" w:rsidP="00FB086F">
      <w:pPr>
        <w:jc w:val="both"/>
        <w:rPr>
          <w:rFonts w:ascii="Times New Roman" w:hAnsi="Times New Roman" w:cs="Times New Roman"/>
          <w:sz w:val="28"/>
          <w:szCs w:val="28"/>
        </w:rPr>
      </w:pPr>
    </w:p>
    <w:p w14:paraId="1BCA4A07" w14:textId="40656156" w:rsidR="00184588" w:rsidRPr="00E95875" w:rsidRDefault="00F37BC4"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Univerzitnú zdravotnú starostlivosť preto v Európe z veľkej časti musí </w:t>
      </w:r>
      <w:r w:rsidR="00B3300E" w:rsidRPr="00E95875">
        <w:rPr>
          <w:rFonts w:ascii="Times New Roman" w:hAnsi="Times New Roman" w:cs="Times New Roman"/>
          <w:sz w:val="28"/>
          <w:szCs w:val="28"/>
        </w:rPr>
        <w:t>financovať</w:t>
      </w:r>
      <w:r w:rsidRPr="00E95875">
        <w:rPr>
          <w:rFonts w:ascii="Times New Roman" w:hAnsi="Times New Roman" w:cs="Times New Roman"/>
          <w:sz w:val="28"/>
          <w:szCs w:val="28"/>
        </w:rPr>
        <w:t xml:space="preserve"> štát.</w:t>
      </w:r>
      <w:r w:rsidR="00184588" w:rsidRPr="00E95875">
        <w:rPr>
          <w:rFonts w:ascii="Times New Roman" w:hAnsi="Times New Roman" w:cs="Times New Roman"/>
          <w:sz w:val="28"/>
          <w:szCs w:val="28"/>
        </w:rPr>
        <w:t xml:space="preserve"> </w:t>
      </w:r>
      <w:r w:rsidR="00632337" w:rsidRPr="00E95875">
        <w:rPr>
          <w:rFonts w:ascii="Times New Roman" w:hAnsi="Times New Roman" w:cs="Times New Roman"/>
          <w:sz w:val="28"/>
          <w:szCs w:val="28"/>
        </w:rPr>
        <w:t xml:space="preserve">Ak si štát túto úlohu neplní, zdravotná starostlivosť sa redukuje na rutinné výkony. Súkromní poskytovatelia realizujú len tie výkony, ktoré  prinášajú zisk. </w:t>
      </w:r>
    </w:p>
    <w:p w14:paraId="3A86B08E" w14:textId="77777777" w:rsidR="00184588" w:rsidRPr="00E95875" w:rsidRDefault="00184588" w:rsidP="00FB086F">
      <w:pPr>
        <w:jc w:val="both"/>
        <w:rPr>
          <w:rFonts w:ascii="Times New Roman" w:hAnsi="Times New Roman" w:cs="Times New Roman"/>
          <w:sz w:val="28"/>
          <w:szCs w:val="28"/>
        </w:rPr>
      </w:pPr>
    </w:p>
    <w:p w14:paraId="5C301266" w14:textId="0C189492" w:rsidR="00E76855" w:rsidRPr="00E95875" w:rsidRDefault="00184588"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V ostatných niekoľkých rokoch sme svedkami aktivít, ktoré brzdia činnosť lekárskych fakúlt a univerzít na univerzitných klinikách. </w:t>
      </w:r>
      <w:r w:rsidR="003F521D" w:rsidRPr="00E95875">
        <w:rPr>
          <w:rFonts w:ascii="Times New Roman" w:hAnsi="Times New Roman" w:cs="Times New Roman"/>
          <w:sz w:val="28"/>
          <w:szCs w:val="28"/>
        </w:rPr>
        <w:t>Vážne sa narušil cyklus vedúci ku</w:t>
      </w:r>
      <w:r w:rsidRPr="00E95875">
        <w:rPr>
          <w:rFonts w:ascii="Times New Roman" w:hAnsi="Times New Roman" w:cs="Times New Roman"/>
          <w:sz w:val="28"/>
          <w:szCs w:val="28"/>
        </w:rPr>
        <w:t xml:space="preserve"> </w:t>
      </w:r>
      <w:r w:rsidR="003F521D" w:rsidRPr="00E95875">
        <w:rPr>
          <w:rFonts w:ascii="Times New Roman" w:hAnsi="Times New Roman" w:cs="Times New Roman"/>
          <w:sz w:val="28"/>
          <w:szCs w:val="28"/>
        </w:rPr>
        <w:t>zvyšovani</w:t>
      </w:r>
      <w:r w:rsidR="006B068C" w:rsidRPr="00E95875">
        <w:rPr>
          <w:rFonts w:ascii="Times New Roman" w:hAnsi="Times New Roman" w:cs="Times New Roman"/>
          <w:sz w:val="28"/>
          <w:szCs w:val="28"/>
        </w:rPr>
        <w:t>u</w:t>
      </w:r>
      <w:r w:rsidR="003F521D" w:rsidRPr="00E95875">
        <w:rPr>
          <w:rFonts w:ascii="Times New Roman" w:hAnsi="Times New Roman" w:cs="Times New Roman"/>
          <w:sz w:val="28"/>
          <w:szCs w:val="28"/>
        </w:rPr>
        <w:t xml:space="preserve"> kvality zdravotnej starostlivosti. Potláča sa zvyšovanie akademického rastu klinických pracovníkov, znevažuje sa význam habilitácií a inaugurácií, ktoré sú podmienkou doktorandského štúdia</w:t>
      </w:r>
      <w:r w:rsidR="00B04448" w:rsidRPr="00E95875">
        <w:rPr>
          <w:rFonts w:ascii="Times New Roman" w:hAnsi="Times New Roman" w:cs="Times New Roman"/>
          <w:sz w:val="28"/>
          <w:szCs w:val="28"/>
        </w:rPr>
        <w:t>, vzdelávania budúcich špičkových odborníkov akceptovaných aj na medzinárodnej úrovn</w:t>
      </w:r>
      <w:r w:rsidR="00FC0A0B" w:rsidRPr="00E95875">
        <w:rPr>
          <w:rFonts w:ascii="Times New Roman" w:hAnsi="Times New Roman" w:cs="Times New Roman"/>
          <w:sz w:val="28"/>
          <w:szCs w:val="28"/>
        </w:rPr>
        <w:t>i</w:t>
      </w:r>
      <w:r w:rsidR="00E8076D" w:rsidRPr="00E95875">
        <w:rPr>
          <w:rFonts w:ascii="Times New Roman" w:hAnsi="Times New Roman" w:cs="Times New Roman"/>
          <w:sz w:val="28"/>
          <w:szCs w:val="28"/>
        </w:rPr>
        <w:t>. P</w:t>
      </w:r>
      <w:r w:rsidR="00FC0A0B" w:rsidRPr="00E95875">
        <w:rPr>
          <w:rFonts w:ascii="Times New Roman" w:hAnsi="Times New Roman" w:cs="Times New Roman"/>
          <w:sz w:val="28"/>
          <w:szCs w:val="28"/>
        </w:rPr>
        <w:t xml:space="preserve">redpokladom je </w:t>
      </w:r>
      <w:r w:rsidR="00E8076D" w:rsidRPr="00E95875">
        <w:rPr>
          <w:rFonts w:ascii="Times New Roman" w:hAnsi="Times New Roman" w:cs="Times New Roman"/>
          <w:sz w:val="28"/>
          <w:szCs w:val="28"/>
        </w:rPr>
        <w:t xml:space="preserve">však </w:t>
      </w:r>
      <w:r w:rsidR="00FC0A0B" w:rsidRPr="00E95875">
        <w:rPr>
          <w:rFonts w:ascii="Times New Roman" w:hAnsi="Times New Roman" w:cs="Times New Roman"/>
          <w:sz w:val="28"/>
          <w:szCs w:val="28"/>
        </w:rPr>
        <w:t>skutočný odb</w:t>
      </w:r>
      <w:r w:rsidR="00B04448" w:rsidRPr="00E95875">
        <w:rPr>
          <w:rFonts w:ascii="Times New Roman" w:hAnsi="Times New Roman" w:cs="Times New Roman"/>
          <w:sz w:val="28"/>
          <w:szCs w:val="28"/>
        </w:rPr>
        <w:t>orný a vedecký rast a nie „zbieranie“ titulov z nelekárskych odborov</w:t>
      </w:r>
      <w:r w:rsidR="003F521D" w:rsidRPr="00E95875">
        <w:rPr>
          <w:rFonts w:ascii="Times New Roman" w:hAnsi="Times New Roman" w:cs="Times New Roman"/>
          <w:sz w:val="28"/>
          <w:szCs w:val="28"/>
        </w:rPr>
        <w:t xml:space="preserve">. </w:t>
      </w:r>
      <w:r w:rsidR="00632337" w:rsidRPr="00E95875">
        <w:rPr>
          <w:rFonts w:ascii="Times New Roman" w:hAnsi="Times New Roman" w:cs="Times New Roman"/>
          <w:b/>
          <w:sz w:val="28"/>
          <w:szCs w:val="28"/>
        </w:rPr>
        <w:t xml:space="preserve">Zastavuje sa </w:t>
      </w:r>
      <w:r w:rsidR="003F521D" w:rsidRPr="00E95875">
        <w:rPr>
          <w:rFonts w:ascii="Times New Roman" w:hAnsi="Times New Roman" w:cs="Times New Roman"/>
          <w:b/>
          <w:sz w:val="28"/>
          <w:szCs w:val="28"/>
        </w:rPr>
        <w:t xml:space="preserve">tak </w:t>
      </w:r>
      <w:r w:rsidR="00632337" w:rsidRPr="00E95875">
        <w:rPr>
          <w:rFonts w:ascii="Times New Roman" w:hAnsi="Times New Roman" w:cs="Times New Roman"/>
          <w:b/>
          <w:sz w:val="28"/>
          <w:szCs w:val="28"/>
        </w:rPr>
        <w:t>trvalé zvyšovanie kvality</w:t>
      </w:r>
      <w:r w:rsidR="003F521D" w:rsidRPr="00E95875">
        <w:rPr>
          <w:rFonts w:ascii="Times New Roman" w:hAnsi="Times New Roman" w:cs="Times New Roman"/>
          <w:b/>
          <w:sz w:val="28"/>
          <w:szCs w:val="28"/>
        </w:rPr>
        <w:t xml:space="preserve"> starostlivosti o pacienta. </w:t>
      </w:r>
      <w:r w:rsidR="003F521D" w:rsidRPr="00E95875">
        <w:rPr>
          <w:rFonts w:ascii="Times New Roman" w:hAnsi="Times New Roman" w:cs="Times New Roman"/>
          <w:sz w:val="28"/>
          <w:szCs w:val="28"/>
        </w:rPr>
        <w:t xml:space="preserve">Vedie to ku jej stagnácií, zaostávaniu za svetom. </w:t>
      </w:r>
      <w:r w:rsidR="00E76855" w:rsidRPr="00E95875">
        <w:rPr>
          <w:rFonts w:ascii="Times New Roman" w:hAnsi="Times New Roman" w:cs="Times New Roman"/>
          <w:sz w:val="28"/>
          <w:szCs w:val="28"/>
        </w:rPr>
        <w:t xml:space="preserve">Podobne ako v oblasti ekonomiky, </w:t>
      </w:r>
      <w:r w:rsidR="00B04448" w:rsidRPr="00E95875">
        <w:rPr>
          <w:rFonts w:ascii="Times New Roman" w:hAnsi="Times New Roman" w:cs="Times New Roman"/>
          <w:sz w:val="28"/>
          <w:szCs w:val="28"/>
        </w:rPr>
        <w:t xml:space="preserve">aj </w:t>
      </w:r>
      <w:r w:rsidR="00D0348D" w:rsidRPr="00E95875">
        <w:rPr>
          <w:rFonts w:ascii="Times New Roman" w:hAnsi="Times New Roman" w:cs="Times New Roman"/>
          <w:sz w:val="28"/>
          <w:szCs w:val="28"/>
        </w:rPr>
        <w:t>tu stagnácia znamená</w:t>
      </w:r>
      <w:r w:rsidR="00E76855" w:rsidRPr="00E95875">
        <w:rPr>
          <w:rFonts w:ascii="Times New Roman" w:hAnsi="Times New Roman" w:cs="Times New Roman"/>
          <w:sz w:val="28"/>
          <w:szCs w:val="28"/>
        </w:rPr>
        <w:t xml:space="preserve"> postupný a trvalý pokles úrovne.</w:t>
      </w:r>
    </w:p>
    <w:p w14:paraId="3B3EB297" w14:textId="77777777" w:rsidR="00E76855" w:rsidRPr="00E95875" w:rsidRDefault="00E76855" w:rsidP="00FB086F">
      <w:pPr>
        <w:jc w:val="both"/>
        <w:rPr>
          <w:rFonts w:ascii="Times New Roman" w:hAnsi="Times New Roman" w:cs="Times New Roman"/>
          <w:sz w:val="28"/>
          <w:szCs w:val="28"/>
        </w:rPr>
      </w:pPr>
    </w:p>
    <w:p w14:paraId="6F561508" w14:textId="369DE3A2" w:rsidR="00BA0016" w:rsidRPr="00E95875" w:rsidRDefault="00E76855" w:rsidP="00FB086F">
      <w:pPr>
        <w:jc w:val="both"/>
        <w:rPr>
          <w:rFonts w:ascii="Times New Roman" w:hAnsi="Times New Roman" w:cs="Times New Roman"/>
          <w:sz w:val="28"/>
          <w:szCs w:val="28"/>
        </w:rPr>
      </w:pPr>
      <w:r w:rsidRPr="00E95875">
        <w:rPr>
          <w:rFonts w:ascii="Times New Roman" w:hAnsi="Times New Roman" w:cs="Times New Roman"/>
          <w:sz w:val="28"/>
          <w:szCs w:val="28"/>
        </w:rPr>
        <w:t>V posledných pár rokoch sme svedkami nielen brzdenia rozvoja úrovne zdravotnej starostlivosti, ale dokonca deštrukcie toho</w:t>
      </w:r>
      <w:r w:rsidR="00D0348D" w:rsidRPr="00E95875">
        <w:rPr>
          <w:rFonts w:ascii="Times New Roman" w:hAnsi="Times New Roman" w:cs="Times New Roman"/>
          <w:sz w:val="28"/>
          <w:szCs w:val="28"/>
        </w:rPr>
        <w:t>,</w:t>
      </w:r>
      <w:r w:rsidRPr="00E95875">
        <w:rPr>
          <w:rFonts w:ascii="Times New Roman" w:hAnsi="Times New Roman" w:cs="Times New Roman"/>
          <w:sz w:val="28"/>
          <w:szCs w:val="28"/>
        </w:rPr>
        <w:t xml:space="preserve"> čo už bolo dosiahnuté. Ako príklad možno uviesť  trieštenie neurochirurgickej starostlivosti  v SR a</w:t>
      </w:r>
      <w:r w:rsidR="00D0348D" w:rsidRPr="00E95875">
        <w:rPr>
          <w:rFonts w:ascii="Times New Roman" w:hAnsi="Times New Roman" w:cs="Times New Roman"/>
          <w:sz w:val="28"/>
          <w:szCs w:val="28"/>
        </w:rPr>
        <w:t xml:space="preserve"> to</w:t>
      </w:r>
      <w:r w:rsidRPr="00E95875">
        <w:rPr>
          <w:rFonts w:ascii="Times New Roman" w:hAnsi="Times New Roman" w:cs="Times New Roman"/>
          <w:sz w:val="28"/>
          <w:szCs w:val="28"/>
        </w:rPr>
        <w:t> najmä v Bratislave.</w:t>
      </w:r>
    </w:p>
    <w:p w14:paraId="5AA2F61C" w14:textId="56E61C4A" w:rsidR="00971CAE" w:rsidRPr="00E95875" w:rsidRDefault="00BA0016" w:rsidP="00FB086F">
      <w:pPr>
        <w:jc w:val="both"/>
        <w:rPr>
          <w:rFonts w:ascii="Times New Roman" w:hAnsi="Times New Roman" w:cs="Times New Roman"/>
          <w:sz w:val="28"/>
          <w:szCs w:val="28"/>
        </w:rPr>
      </w:pPr>
      <w:r w:rsidRPr="00E95875">
        <w:rPr>
          <w:rFonts w:ascii="Times New Roman" w:hAnsi="Times New Roman" w:cs="Times New Roman"/>
          <w:sz w:val="28"/>
          <w:szCs w:val="28"/>
        </w:rPr>
        <w:lastRenderedPageBreak/>
        <w:t>V r. 2019 pribudli v Bratislave štyri neurochirurgické pr</w:t>
      </w:r>
      <w:r w:rsidR="00C758B9" w:rsidRPr="00E95875">
        <w:rPr>
          <w:rFonts w:ascii="Times New Roman" w:hAnsi="Times New Roman" w:cs="Times New Roman"/>
          <w:sz w:val="28"/>
          <w:szCs w:val="28"/>
        </w:rPr>
        <w:t>a</w:t>
      </w:r>
      <w:r w:rsidRPr="00E95875">
        <w:rPr>
          <w:rFonts w:ascii="Times New Roman" w:hAnsi="Times New Roman" w:cs="Times New Roman"/>
          <w:sz w:val="28"/>
          <w:szCs w:val="28"/>
        </w:rPr>
        <w:t xml:space="preserve">coviska, </w:t>
      </w:r>
      <w:r w:rsidR="00E8076D" w:rsidRPr="00E95875">
        <w:rPr>
          <w:rFonts w:ascii="Times New Roman" w:hAnsi="Times New Roman" w:cs="Times New Roman"/>
          <w:sz w:val="28"/>
          <w:szCs w:val="28"/>
        </w:rPr>
        <w:t xml:space="preserve">pričom </w:t>
      </w:r>
      <w:r w:rsidRPr="00E95875">
        <w:rPr>
          <w:rFonts w:ascii="Times New Roman" w:hAnsi="Times New Roman" w:cs="Times New Roman"/>
          <w:sz w:val="28"/>
          <w:szCs w:val="28"/>
        </w:rPr>
        <w:t xml:space="preserve">v 1,5 </w:t>
      </w:r>
      <w:r w:rsidR="00590E23" w:rsidRPr="00E95875">
        <w:rPr>
          <w:rFonts w:ascii="Times New Roman" w:hAnsi="Times New Roman" w:cs="Times New Roman"/>
          <w:sz w:val="28"/>
          <w:szCs w:val="28"/>
        </w:rPr>
        <w:t>miliónovej</w:t>
      </w:r>
      <w:r w:rsidRPr="00E95875">
        <w:rPr>
          <w:rFonts w:ascii="Times New Roman" w:hAnsi="Times New Roman" w:cs="Times New Roman"/>
          <w:sz w:val="28"/>
          <w:szCs w:val="28"/>
        </w:rPr>
        <w:t xml:space="preserve"> Prahe sú 4, v takmer dvojmiliónovej Viedni 3. </w:t>
      </w:r>
      <w:r w:rsidR="00C50014" w:rsidRPr="00E95875">
        <w:rPr>
          <w:rFonts w:ascii="Times New Roman" w:hAnsi="Times New Roman" w:cs="Times New Roman"/>
          <w:sz w:val="28"/>
          <w:szCs w:val="28"/>
        </w:rPr>
        <w:t>V celej SR je v súčasnosti 13 neurochirurgických pracovísk, teda približne 2,4 /1 mil. obyvateľov. V rozvinutých krajinách s porovnateľným počtom obyvateľov so SR, v Nórsku, Fínsku a</w:t>
      </w:r>
      <w:r w:rsidR="00971CAE" w:rsidRPr="00E95875">
        <w:rPr>
          <w:rFonts w:ascii="Times New Roman" w:hAnsi="Times New Roman" w:cs="Times New Roman"/>
          <w:sz w:val="28"/>
          <w:szCs w:val="28"/>
        </w:rPr>
        <w:t> </w:t>
      </w:r>
      <w:r w:rsidR="00C50014" w:rsidRPr="00E95875">
        <w:rPr>
          <w:rFonts w:ascii="Times New Roman" w:hAnsi="Times New Roman" w:cs="Times New Roman"/>
          <w:sz w:val="28"/>
          <w:szCs w:val="28"/>
        </w:rPr>
        <w:t>Dánsku</w:t>
      </w:r>
      <w:r w:rsidR="00971CAE" w:rsidRPr="00E95875">
        <w:rPr>
          <w:rFonts w:ascii="Times New Roman" w:hAnsi="Times New Roman" w:cs="Times New Roman"/>
          <w:sz w:val="28"/>
          <w:szCs w:val="28"/>
        </w:rPr>
        <w:t xml:space="preserve">, ktoré sa dávalo za vzor pre reformu zdravotníctva, </w:t>
      </w:r>
      <w:r w:rsidR="00C50014" w:rsidRPr="00E95875">
        <w:rPr>
          <w:rFonts w:ascii="Times New Roman" w:hAnsi="Times New Roman" w:cs="Times New Roman"/>
          <w:sz w:val="28"/>
          <w:szCs w:val="28"/>
        </w:rPr>
        <w:t xml:space="preserve"> je ich </w:t>
      </w:r>
      <w:r w:rsidR="0083313A" w:rsidRPr="00E95875">
        <w:rPr>
          <w:rFonts w:ascii="Times New Roman" w:hAnsi="Times New Roman" w:cs="Times New Roman"/>
          <w:sz w:val="28"/>
          <w:szCs w:val="28"/>
        </w:rPr>
        <w:t>spolu</w:t>
      </w:r>
      <w:r w:rsidR="00C50014" w:rsidRPr="00E95875">
        <w:rPr>
          <w:rFonts w:ascii="Times New Roman" w:hAnsi="Times New Roman" w:cs="Times New Roman"/>
          <w:sz w:val="28"/>
          <w:szCs w:val="28"/>
        </w:rPr>
        <w:t xml:space="preserve"> </w:t>
      </w:r>
      <w:r w:rsidR="001B745D" w:rsidRPr="00E95875">
        <w:rPr>
          <w:rFonts w:ascii="Times New Roman" w:hAnsi="Times New Roman" w:cs="Times New Roman"/>
          <w:sz w:val="28"/>
          <w:szCs w:val="28"/>
        </w:rPr>
        <w:t>1</w:t>
      </w:r>
      <w:r w:rsidR="00C50014" w:rsidRPr="00E95875">
        <w:rPr>
          <w:rFonts w:ascii="Times New Roman" w:hAnsi="Times New Roman" w:cs="Times New Roman"/>
          <w:sz w:val="28"/>
          <w:szCs w:val="28"/>
        </w:rPr>
        <w:t>5, teda</w:t>
      </w:r>
      <w:r w:rsidR="00006405" w:rsidRPr="00E95875">
        <w:rPr>
          <w:rFonts w:ascii="Times New Roman" w:hAnsi="Times New Roman" w:cs="Times New Roman"/>
          <w:sz w:val="28"/>
          <w:szCs w:val="28"/>
        </w:rPr>
        <w:t xml:space="preserve"> </w:t>
      </w:r>
      <w:r w:rsidR="00971CAE" w:rsidRPr="00E95875">
        <w:rPr>
          <w:rFonts w:ascii="Times New Roman" w:hAnsi="Times New Roman" w:cs="Times New Roman"/>
          <w:sz w:val="28"/>
          <w:szCs w:val="28"/>
        </w:rPr>
        <w:t xml:space="preserve">menej ako </w:t>
      </w:r>
      <w:r w:rsidR="00C50014" w:rsidRPr="00E95875">
        <w:rPr>
          <w:rFonts w:ascii="Times New Roman" w:hAnsi="Times New Roman" w:cs="Times New Roman"/>
          <w:sz w:val="28"/>
          <w:szCs w:val="28"/>
        </w:rPr>
        <w:t xml:space="preserve"> 1 pracovisko/1 mil. ob</w:t>
      </w:r>
      <w:r w:rsidR="00971CAE" w:rsidRPr="00E95875">
        <w:rPr>
          <w:rFonts w:ascii="Times New Roman" w:hAnsi="Times New Roman" w:cs="Times New Roman"/>
          <w:sz w:val="28"/>
          <w:szCs w:val="28"/>
        </w:rPr>
        <w:t>yvateľov</w:t>
      </w:r>
      <w:r w:rsidR="00C50014" w:rsidRPr="00E95875">
        <w:rPr>
          <w:rFonts w:ascii="Times New Roman" w:hAnsi="Times New Roman" w:cs="Times New Roman"/>
          <w:sz w:val="28"/>
          <w:szCs w:val="28"/>
        </w:rPr>
        <w:t xml:space="preserve">. </w:t>
      </w:r>
    </w:p>
    <w:p w14:paraId="5471CD5D" w14:textId="2A6943EB" w:rsidR="00590E23" w:rsidRPr="00E95875" w:rsidRDefault="00590E23" w:rsidP="00FB086F">
      <w:pPr>
        <w:jc w:val="both"/>
        <w:rPr>
          <w:rFonts w:ascii="Times New Roman" w:hAnsi="Times New Roman" w:cs="Times New Roman"/>
          <w:sz w:val="28"/>
          <w:szCs w:val="28"/>
        </w:rPr>
      </w:pPr>
      <w:r w:rsidRPr="00E95875">
        <w:rPr>
          <w:rFonts w:ascii="Times New Roman" w:hAnsi="Times New Roman" w:cs="Times New Roman"/>
          <w:sz w:val="28"/>
          <w:szCs w:val="28"/>
        </w:rPr>
        <w:t>Zníženie počtu liečených pacientov na každom pracovisku je priamo úmern</w:t>
      </w:r>
      <w:r w:rsidR="006B068C" w:rsidRPr="00E95875">
        <w:rPr>
          <w:rFonts w:ascii="Times New Roman" w:hAnsi="Times New Roman" w:cs="Times New Roman"/>
          <w:sz w:val="28"/>
          <w:szCs w:val="28"/>
        </w:rPr>
        <w:t>é</w:t>
      </w:r>
      <w:r w:rsidRPr="00E95875">
        <w:rPr>
          <w:rFonts w:ascii="Times New Roman" w:hAnsi="Times New Roman" w:cs="Times New Roman"/>
          <w:sz w:val="28"/>
          <w:szCs w:val="28"/>
        </w:rPr>
        <w:t xml:space="preserve"> znižovaniu kvality zdravotnej starostlivosti, narastá počet komplikácií a úmrtí.  </w:t>
      </w:r>
      <w:r w:rsidR="0091319B" w:rsidRPr="00E95875">
        <w:rPr>
          <w:rFonts w:ascii="Times New Roman" w:hAnsi="Times New Roman" w:cs="Times New Roman"/>
          <w:sz w:val="28"/>
          <w:szCs w:val="28"/>
        </w:rPr>
        <w:t>Ak sa pozriem</w:t>
      </w:r>
      <w:r w:rsidR="00C50014" w:rsidRPr="00E95875">
        <w:rPr>
          <w:rFonts w:ascii="Times New Roman" w:hAnsi="Times New Roman" w:cs="Times New Roman"/>
          <w:sz w:val="28"/>
          <w:szCs w:val="28"/>
        </w:rPr>
        <w:t>e</w:t>
      </w:r>
      <w:r w:rsidR="0091319B" w:rsidRPr="00E95875">
        <w:rPr>
          <w:rFonts w:ascii="Times New Roman" w:hAnsi="Times New Roman" w:cs="Times New Roman"/>
          <w:sz w:val="28"/>
          <w:szCs w:val="28"/>
        </w:rPr>
        <w:t xml:space="preserve"> na </w:t>
      </w:r>
      <w:r w:rsidRPr="00E95875">
        <w:rPr>
          <w:rFonts w:ascii="Times New Roman" w:hAnsi="Times New Roman" w:cs="Times New Roman"/>
          <w:sz w:val="28"/>
          <w:szCs w:val="28"/>
        </w:rPr>
        <w:t xml:space="preserve"> výsledk</w:t>
      </w:r>
      <w:r w:rsidR="0091319B" w:rsidRPr="00E95875">
        <w:rPr>
          <w:rFonts w:ascii="Times New Roman" w:hAnsi="Times New Roman" w:cs="Times New Roman"/>
          <w:sz w:val="28"/>
          <w:szCs w:val="28"/>
        </w:rPr>
        <w:t>y</w:t>
      </w:r>
      <w:r w:rsidRPr="00E95875">
        <w:rPr>
          <w:rFonts w:ascii="Times New Roman" w:hAnsi="Times New Roman" w:cs="Times New Roman"/>
          <w:sz w:val="28"/>
          <w:szCs w:val="28"/>
        </w:rPr>
        <w:t xml:space="preserve"> relevantn</w:t>
      </w:r>
      <w:r w:rsidR="00C50014" w:rsidRPr="00E95875">
        <w:rPr>
          <w:rFonts w:ascii="Times New Roman" w:hAnsi="Times New Roman" w:cs="Times New Roman"/>
          <w:sz w:val="28"/>
          <w:szCs w:val="28"/>
        </w:rPr>
        <w:t xml:space="preserve">ých zahraničných </w:t>
      </w:r>
      <w:r w:rsidRPr="00E95875">
        <w:rPr>
          <w:rFonts w:ascii="Times New Roman" w:hAnsi="Times New Roman" w:cs="Times New Roman"/>
          <w:sz w:val="28"/>
          <w:szCs w:val="28"/>
        </w:rPr>
        <w:t xml:space="preserve"> štúdi</w:t>
      </w:r>
      <w:r w:rsidR="00C50014" w:rsidRPr="00E95875">
        <w:rPr>
          <w:rFonts w:ascii="Times New Roman" w:hAnsi="Times New Roman" w:cs="Times New Roman"/>
          <w:sz w:val="28"/>
          <w:szCs w:val="28"/>
        </w:rPr>
        <w:t>í</w:t>
      </w:r>
      <w:r w:rsidRPr="00E95875">
        <w:rPr>
          <w:rFonts w:ascii="Times New Roman" w:hAnsi="Times New Roman" w:cs="Times New Roman"/>
          <w:sz w:val="28"/>
          <w:szCs w:val="28"/>
        </w:rPr>
        <w:t xml:space="preserve"> </w:t>
      </w:r>
      <w:r w:rsidR="00C50014" w:rsidRPr="00E95875">
        <w:rPr>
          <w:rFonts w:ascii="Times New Roman" w:hAnsi="Times New Roman" w:cs="Times New Roman"/>
          <w:sz w:val="28"/>
          <w:szCs w:val="28"/>
        </w:rPr>
        <w:t>založených na údajoch z mnohých stoviek nemocníc z celého sveta, a dosadíme do nich počet neurochirurgických výkonov a pracovísk v </w:t>
      </w:r>
      <w:r w:rsidR="00971CAE" w:rsidRPr="00E95875">
        <w:rPr>
          <w:rFonts w:ascii="Times New Roman" w:hAnsi="Times New Roman" w:cs="Times New Roman"/>
          <w:sz w:val="28"/>
          <w:szCs w:val="28"/>
        </w:rPr>
        <w:t>Bratislave</w:t>
      </w:r>
      <w:r w:rsidR="00C50014" w:rsidRPr="00E95875">
        <w:rPr>
          <w:rFonts w:ascii="Times New Roman" w:hAnsi="Times New Roman" w:cs="Times New Roman"/>
          <w:sz w:val="28"/>
          <w:szCs w:val="28"/>
        </w:rPr>
        <w:t xml:space="preserve">,  </w:t>
      </w:r>
      <w:r w:rsidR="00F147B3" w:rsidRPr="00E95875">
        <w:rPr>
          <w:rFonts w:ascii="Times New Roman" w:hAnsi="Times New Roman" w:cs="Times New Roman"/>
          <w:sz w:val="28"/>
          <w:szCs w:val="28"/>
        </w:rPr>
        <w:t xml:space="preserve">kde sa na </w:t>
      </w:r>
      <w:r w:rsidR="00B81FB8" w:rsidRPr="00E95875">
        <w:rPr>
          <w:rFonts w:ascii="Times New Roman" w:hAnsi="Times New Roman" w:cs="Times New Roman"/>
          <w:sz w:val="28"/>
          <w:szCs w:val="28"/>
        </w:rPr>
        <w:t xml:space="preserve">všetkých piatich </w:t>
      </w:r>
      <w:r w:rsidR="00F147B3" w:rsidRPr="00E95875">
        <w:rPr>
          <w:rFonts w:ascii="Times New Roman" w:hAnsi="Times New Roman" w:cs="Times New Roman"/>
          <w:sz w:val="28"/>
          <w:szCs w:val="28"/>
        </w:rPr>
        <w:t>operujú aj nádory mozgu, výsledok je zdrvujúci. D</w:t>
      </w:r>
      <w:r w:rsidRPr="00E95875">
        <w:rPr>
          <w:rFonts w:ascii="Times New Roman" w:hAnsi="Times New Roman" w:cs="Times New Roman"/>
          <w:sz w:val="28"/>
          <w:szCs w:val="28"/>
        </w:rPr>
        <w:t xml:space="preserve">á </w:t>
      </w:r>
      <w:r w:rsidR="00C50014" w:rsidRPr="00E95875">
        <w:rPr>
          <w:rFonts w:ascii="Times New Roman" w:hAnsi="Times New Roman" w:cs="Times New Roman"/>
          <w:sz w:val="28"/>
          <w:szCs w:val="28"/>
        </w:rPr>
        <w:t xml:space="preserve">sa </w:t>
      </w:r>
      <w:r w:rsidR="00F147B3" w:rsidRPr="00E95875">
        <w:rPr>
          <w:rFonts w:ascii="Times New Roman" w:hAnsi="Times New Roman" w:cs="Times New Roman"/>
          <w:sz w:val="28"/>
          <w:szCs w:val="28"/>
        </w:rPr>
        <w:t xml:space="preserve">totiž </w:t>
      </w:r>
      <w:r w:rsidRPr="00E95875">
        <w:rPr>
          <w:rFonts w:ascii="Times New Roman" w:hAnsi="Times New Roman" w:cs="Times New Roman"/>
          <w:sz w:val="28"/>
          <w:szCs w:val="28"/>
        </w:rPr>
        <w:t xml:space="preserve">očakávať, že </w:t>
      </w:r>
      <w:r w:rsidR="00BA0016" w:rsidRPr="00E95875">
        <w:rPr>
          <w:rFonts w:ascii="Times New Roman" w:hAnsi="Times New Roman" w:cs="Times New Roman"/>
          <w:sz w:val="28"/>
          <w:szCs w:val="28"/>
        </w:rPr>
        <w:t xml:space="preserve"> </w:t>
      </w:r>
      <w:r w:rsidRPr="00E95875">
        <w:rPr>
          <w:rFonts w:ascii="Times New Roman" w:hAnsi="Times New Roman" w:cs="Times New Roman"/>
          <w:bCs/>
          <w:sz w:val="28"/>
          <w:szCs w:val="28"/>
        </w:rPr>
        <w:t xml:space="preserve">každý tretí až každý druhý neurochirurgický pacient, </w:t>
      </w:r>
      <w:r w:rsidR="00F147B3" w:rsidRPr="00E95875">
        <w:rPr>
          <w:rFonts w:ascii="Times New Roman" w:hAnsi="Times New Roman" w:cs="Times New Roman"/>
          <w:bCs/>
          <w:sz w:val="28"/>
          <w:szCs w:val="28"/>
        </w:rPr>
        <w:t>ktorý</w:t>
      </w:r>
      <w:r w:rsidRPr="00E95875">
        <w:rPr>
          <w:rFonts w:ascii="Times New Roman" w:hAnsi="Times New Roman" w:cs="Times New Roman"/>
          <w:bCs/>
          <w:sz w:val="28"/>
          <w:szCs w:val="28"/>
        </w:rPr>
        <w:t xml:space="preserve">́ v budúcnosti v hlavnom meste SR umrie po neurochirurgickej operácii primárneho nádoru mozgu, umrie zbytočne. </w:t>
      </w:r>
    </w:p>
    <w:p w14:paraId="2CE0538F" w14:textId="77777777" w:rsidR="00E76855" w:rsidRPr="00E95875" w:rsidRDefault="00590E23"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Pritom na Neurochirurgickej klinike LF UK a UNB v Dérerovej nemocnici na Kramároch, na </w:t>
      </w:r>
      <w:r w:rsidR="00E76855" w:rsidRPr="00E95875">
        <w:rPr>
          <w:rFonts w:ascii="Times New Roman" w:hAnsi="Times New Roman" w:cs="Times New Roman"/>
          <w:sz w:val="28"/>
          <w:szCs w:val="28"/>
        </w:rPr>
        <w:t>pracovisk</w:t>
      </w:r>
      <w:r w:rsidRPr="00E95875">
        <w:rPr>
          <w:rFonts w:ascii="Times New Roman" w:hAnsi="Times New Roman" w:cs="Times New Roman"/>
          <w:sz w:val="28"/>
          <w:szCs w:val="28"/>
        </w:rPr>
        <w:t>u</w:t>
      </w:r>
      <w:r w:rsidR="00E76855" w:rsidRPr="00E95875">
        <w:rPr>
          <w:rFonts w:ascii="Times New Roman" w:hAnsi="Times New Roman" w:cs="Times New Roman"/>
          <w:sz w:val="28"/>
          <w:szCs w:val="28"/>
        </w:rPr>
        <w:t xml:space="preserve"> s najvyššou medzinárodnou reputáciou</w:t>
      </w:r>
      <w:r w:rsidRPr="00E95875">
        <w:rPr>
          <w:rFonts w:ascii="Times New Roman" w:hAnsi="Times New Roman" w:cs="Times New Roman"/>
          <w:sz w:val="28"/>
          <w:szCs w:val="28"/>
        </w:rPr>
        <w:t>, ktoré lieči pacientov z celej SR,  je už dlhšie nedostatok zdravotných sestier aj zdravotníckej techniky. N</w:t>
      </w:r>
      <w:r w:rsidR="00E76855" w:rsidRPr="00E95875">
        <w:rPr>
          <w:rFonts w:ascii="Times New Roman" w:hAnsi="Times New Roman" w:cs="Times New Roman"/>
          <w:sz w:val="28"/>
          <w:szCs w:val="28"/>
        </w:rPr>
        <w:t xml:space="preserve">a troch operačných sálach </w:t>
      </w:r>
      <w:r w:rsidRPr="00E95875">
        <w:rPr>
          <w:rFonts w:ascii="Times New Roman" w:hAnsi="Times New Roman" w:cs="Times New Roman"/>
          <w:sz w:val="28"/>
          <w:szCs w:val="28"/>
        </w:rPr>
        <w:t xml:space="preserve">bol </w:t>
      </w:r>
      <w:r w:rsidR="00E76855" w:rsidRPr="00E95875">
        <w:rPr>
          <w:rFonts w:ascii="Times New Roman" w:hAnsi="Times New Roman" w:cs="Times New Roman"/>
          <w:sz w:val="28"/>
          <w:szCs w:val="28"/>
        </w:rPr>
        <w:t xml:space="preserve">k dispozícii len jeden plne funkčný operačný stôl. </w:t>
      </w:r>
      <w:r w:rsidRPr="00E95875">
        <w:rPr>
          <w:rFonts w:ascii="Times New Roman" w:hAnsi="Times New Roman" w:cs="Times New Roman"/>
          <w:sz w:val="28"/>
          <w:szCs w:val="28"/>
        </w:rPr>
        <w:t>Situácia sa napravila až po otvorenom liste všetkých lekárov kliniky poslancom NR SR.</w:t>
      </w:r>
    </w:p>
    <w:p w14:paraId="34F26892" w14:textId="77777777" w:rsidR="00C70F26" w:rsidRPr="00E95875" w:rsidRDefault="00C70F26" w:rsidP="00FB086F">
      <w:pPr>
        <w:jc w:val="both"/>
        <w:rPr>
          <w:rFonts w:ascii="Times New Roman" w:hAnsi="Times New Roman" w:cs="Times New Roman"/>
          <w:sz w:val="28"/>
          <w:szCs w:val="28"/>
        </w:rPr>
      </w:pPr>
    </w:p>
    <w:p w14:paraId="52A277CA" w14:textId="038A13A2" w:rsidR="00C70F26" w:rsidRPr="00E95875" w:rsidRDefault="00C70F26"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Obrazom potláčania štátnej zdravotnej starostlivosti  je aj osud výstavby novej univerzitnej nemocnice v Bratislave, ktorá by poskytovala komplexnú zdravotnú starostlivosť na najvyššej úrovni nielen pre obyvateľov Bratislavy alebo </w:t>
      </w:r>
      <w:bookmarkStart w:id="0" w:name="_GoBack"/>
      <w:bookmarkEnd w:id="0"/>
      <w:r w:rsidRPr="00E95875">
        <w:rPr>
          <w:rFonts w:ascii="Times New Roman" w:hAnsi="Times New Roman" w:cs="Times New Roman"/>
          <w:sz w:val="28"/>
          <w:szCs w:val="28"/>
        </w:rPr>
        <w:t xml:space="preserve">Bratislavského kraja , ale </w:t>
      </w:r>
      <w:r w:rsidRPr="00E95875">
        <w:rPr>
          <w:rFonts w:ascii="Times New Roman" w:hAnsi="Times New Roman" w:cs="Times New Roman"/>
          <w:b/>
          <w:sz w:val="28"/>
          <w:szCs w:val="28"/>
        </w:rPr>
        <w:t>pacientom z celej SR,</w:t>
      </w:r>
      <w:r w:rsidRPr="00E95875">
        <w:rPr>
          <w:rFonts w:ascii="Times New Roman" w:hAnsi="Times New Roman" w:cs="Times New Roman"/>
          <w:sz w:val="28"/>
          <w:szCs w:val="28"/>
        </w:rPr>
        <w:t xml:space="preserve"> ktorých zdravotný stav to bude vyžadovať. </w:t>
      </w:r>
      <w:r w:rsidR="00E11807" w:rsidRPr="00E95875">
        <w:rPr>
          <w:rFonts w:ascii="Times New Roman" w:hAnsi="Times New Roman" w:cs="Times New Roman"/>
          <w:sz w:val="28"/>
          <w:szCs w:val="28"/>
        </w:rPr>
        <w:t>Tu si pomôžem citátom</w:t>
      </w:r>
      <w:r w:rsidR="00E8076D" w:rsidRPr="00E95875">
        <w:rPr>
          <w:rFonts w:ascii="Times New Roman" w:hAnsi="Times New Roman" w:cs="Times New Roman"/>
          <w:sz w:val="28"/>
          <w:szCs w:val="28"/>
        </w:rPr>
        <w:t xml:space="preserve"> Petra Ottingera, býval</w:t>
      </w:r>
      <w:r w:rsidR="00971CAE" w:rsidRPr="00E95875">
        <w:rPr>
          <w:rFonts w:ascii="Times New Roman" w:hAnsi="Times New Roman" w:cs="Times New Roman"/>
          <w:sz w:val="28"/>
          <w:szCs w:val="28"/>
        </w:rPr>
        <w:t>é</w:t>
      </w:r>
      <w:r w:rsidR="00E8076D" w:rsidRPr="00E95875">
        <w:rPr>
          <w:rFonts w:ascii="Times New Roman" w:hAnsi="Times New Roman" w:cs="Times New Roman"/>
          <w:sz w:val="28"/>
          <w:szCs w:val="28"/>
        </w:rPr>
        <w:t>ho štátneho tajomníka MZ SR</w:t>
      </w:r>
      <w:r w:rsidR="000A4B60" w:rsidRPr="00E95875">
        <w:rPr>
          <w:rFonts w:ascii="Times New Roman" w:hAnsi="Times New Roman" w:cs="Times New Roman"/>
          <w:sz w:val="28"/>
          <w:szCs w:val="28"/>
        </w:rPr>
        <w:t xml:space="preserve"> z roku 2018</w:t>
      </w:r>
      <w:r w:rsidR="00E11807" w:rsidRPr="00E95875">
        <w:rPr>
          <w:rFonts w:ascii="Times New Roman" w:hAnsi="Times New Roman" w:cs="Times New Roman"/>
          <w:sz w:val="28"/>
          <w:szCs w:val="28"/>
        </w:rPr>
        <w:t>: „Nekonečný príbeh univerzitnej nemocnice v Bratislave je obeťou nerozhodnosti, neschopnosti alebo úplatnosti politikov slúžiacich nie občanom, ale finančným skupinám</w:t>
      </w:r>
      <w:r w:rsidR="00E8076D" w:rsidRPr="00E95875">
        <w:rPr>
          <w:rFonts w:ascii="Times New Roman" w:hAnsi="Times New Roman" w:cs="Times New Roman"/>
          <w:sz w:val="28"/>
          <w:szCs w:val="28"/>
        </w:rPr>
        <w:t>“.</w:t>
      </w:r>
    </w:p>
    <w:p w14:paraId="3DDA568D" w14:textId="77777777" w:rsidR="00DE5674" w:rsidRPr="00E95875" w:rsidRDefault="00DE5674" w:rsidP="00FB086F">
      <w:pPr>
        <w:jc w:val="both"/>
        <w:rPr>
          <w:rFonts w:ascii="Times New Roman" w:hAnsi="Times New Roman" w:cs="Times New Roman"/>
          <w:sz w:val="28"/>
          <w:szCs w:val="28"/>
        </w:rPr>
      </w:pPr>
    </w:p>
    <w:p w14:paraId="7C3734B6" w14:textId="1BE34BAD" w:rsidR="00E04A34" w:rsidRPr="00E95875" w:rsidRDefault="00195187" w:rsidP="00FB086F">
      <w:pPr>
        <w:jc w:val="both"/>
        <w:rPr>
          <w:rFonts w:ascii="Times New Roman" w:hAnsi="Times New Roman" w:cs="Times New Roman"/>
          <w:sz w:val="28"/>
          <w:szCs w:val="28"/>
        </w:rPr>
      </w:pPr>
      <w:r w:rsidRPr="00E95875">
        <w:rPr>
          <w:rFonts w:ascii="Times New Roman" w:hAnsi="Times New Roman" w:cs="Times New Roman"/>
          <w:sz w:val="28"/>
          <w:szCs w:val="28"/>
        </w:rPr>
        <w:t>D</w:t>
      </w:r>
      <w:r w:rsidR="00DE5674" w:rsidRPr="00E95875">
        <w:rPr>
          <w:rFonts w:ascii="Times New Roman" w:hAnsi="Times New Roman" w:cs="Times New Roman"/>
          <w:sz w:val="28"/>
          <w:szCs w:val="28"/>
        </w:rPr>
        <w:t>eštrukcia štátneho systému zdravotnej starostlivosti</w:t>
      </w:r>
      <w:r w:rsidRPr="00E95875">
        <w:rPr>
          <w:rFonts w:ascii="Times New Roman" w:hAnsi="Times New Roman" w:cs="Times New Roman"/>
          <w:sz w:val="28"/>
          <w:szCs w:val="28"/>
        </w:rPr>
        <w:t xml:space="preserve"> </w:t>
      </w:r>
      <w:r w:rsidR="00184588" w:rsidRPr="00E95875">
        <w:rPr>
          <w:rFonts w:ascii="Times New Roman" w:hAnsi="Times New Roman" w:cs="Times New Roman"/>
          <w:sz w:val="28"/>
          <w:szCs w:val="28"/>
        </w:rPr>
        <w:t xml:space="preserve">postihla už aj jej </w:t>
      </w:r>
      <w:r w:rsidR="00832F2A" w:rsidRPr="00E95875">
        <w:rPr>
          <w:rFonts w:ascii="Times New Roman" w:hAnsi="Times New Roman" w:cs="Times New Roman"/>
          <w:sz w:val="28"/>
          <w:szCs w:val="28"/>
        </w:rPr>
        <w:t>bazálne rutinné</w:t>
      </w:r>
      <w:r w:rsidR="00184588" w:rsidRPr="00E95875">
        <w:rPr>
          <w:rFonts w:ascii="Times New Roman" w:hAnsi="Times New Roman" w:cs="Times New Roman"/>
          <w:sz w:val="28"/>
          <w:szCs w:val="28"/>
        </w:rPr>
        <w:t xml:space="preserve"> súčasti. </w:t>
      </w:r>
      <w:r w:rsidR="00632337" w:rsidRPr="00E95875">
        <w:rPr>
          <w:rFonts w:ascii="Times New Roman" w:hAnsi="Times New Roman" w:cs="Times New Roman"/>
          <w:sz w:val="28"/>
          <w:szCs w:val="28"/>
        </w:rPr>
        <w:t xml:space="preserve">Pri zaobstarávaní špecializovanej ambulantnej starostlivosti je </w:t>
      </w:r>
      <w:r w:rsidR="00632337" w:rsidRPr="00E95875">
        <w:rPr>
          <w:rFonts w:ascii="Times New Roman" w:hAnsi="Times New Roman" w:cs="Times New Roman"/>
          <w:b/>
          <w:sz w:val="28"/>
          <w:szCs w:val="28"/>
        </w:rPr>
        <w:t xml:space="preserve">pacient ponechaný napospas svojmu osudu. </w:t>
      </w:r>
      <w:r w:rsidR="00632337" w:rsidRPr="00E95875">
        <w:rPr>
          <w:rFonts w:ascii="Times New Roman" w:hAnsi="Times New Roman" w:cs="Times New Roman"/>
          <w:sz w:val="28"/>
          <w:szCs w:val="28"/>
        </w:rPr>
        <w:t xml:space="preserve">Mnohomesačné čakanie na odborné vyšetrenie u lekára </w:t>
      </w:r>
      <w:r w:rsidR="006B068C" w:rsidRPr="00E95875">
        <w:rPr>
          <w:rFonts w:ascii="Times New Roman" w:hAnsi="Times New Roman" w:cs="Times New Roman"/>
          <w:sz w:val="28"/>
          <w:szCs w:val="28"/>
        </w:rPr>
        <w:t xml:space="preserve">- </w:t>
      </w:r>
      <w:r w:rsidR="00632337" w:rsidRPr="00E95875">
        <w:rPr>
          <w:rFonts w:ascii="Times New Roman" w:hAnsi="Times New Roman" w:cs="Times New Roman"/>
          <w:sz w:val="28"/>
          <w:szCs w:val="28"/>
        </w:rPr>
        <w:t>špecialistu a celonočné čakanie chorých ľudí na časenku pred ambulanciou špecialistu je neakceptovateľné. Je až neuveriteľné, že „za to nikto nemôže</w:t>
      </w:r>
      <w:r w:rsidR="00C70F26" w:rsidRPr="00E95875">
        <w:rPr>
          <w:rFonts w:ascii="Times New Roman" w:hAnsi="Times New Roman" w:cs="Times New Roman"/>
          <w:sz w:val="28"/>
          <w:szCs w:val="28"/>
        </w:rPr>
        <w:t>“.</w:t>
      </w:r>
    </w:p>
    <w:p w14:paraId="6CEE33FC" w14:textId="77777777" w:rsidR="008B3CC9" w:rsidRPr="00E95875" w:rsidRDefault="008B3CC9" w:rsidP="00FB086F">
      <w:pPr>
        <w:jc w:val="both"/>
        <w:rPr>
          <w:rFonts w:ascii="Times New Roman" w:hAnsi="Times New Roman" w:cs="Times New Roman"/>
          <w:sz w:val="28"/>
          <w:szCs w:val="28"/>
        </w:rPr>
      </w:pPr>
    </w:p>
    <w:p w14:paraId="70BBAD39" w14:textId="66C4426B" w:rsidR="006D1CC1" w:rsidRPr="00E95875" w:rsidRDefault="008B3CC9"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Namiesto skutočného riešenia </w:t>
      </w:r>
      <w:r w:rsidR="00E8076D" w:rsidRPr="00E95875">
        <w:rPr>
          <w:rFonts w:ascii="Times New Roman" w:hAnsi="Times New Roman" w:cs="Times New Roman"/>
          <w:sz w:val="28"/>
          <w:szCs w:val="28"/>
        </w:rPr>
        <w:t xml:space="preserve">koreňových príčin </w:t>
      </w:r>
      <w:r w:rsidRPr="00E95875">
        <w:rPr>
          <w:rFonts w:ascii="Times New Roman" w:hAnsi="Times New Roman" w:cs="Times New Roman"/>
          <w:sz w:val="28"/>
          <w:szCs w:val="28"/>
        </w:rPr>
        <w:t>problémov</w:t>
      </w:r>
      <w:r w:rsidR="00C70F26" w:rsidRPr="00E95875">
        <w:rPr>
          <w:rFonts w:ascii="Times New Roman" w:hAnsi="Times New Roman" w:cs="Times New Roman"/>
          <w:sz w:val="28"/>
          <w:szCs w:val="28"/>
        </w:rPr>
        <w:t xml:space="preserve"> sa </w:t>
      </w:r>
      <w:r w:rsidR="00E8076D" w:rsidRPr="00E95875">
        <w:rPr>
          <w:rFonts w:ascii="Times New Roman" w:hAnsi="Times New Roman" w:cs="Times New Roman"/>
          <w:sz w:val="28"/>
          <w:szCs w:val="28"/>
        </w:rPr>
        <w:t xml:space="preserve">z MZ SR </w:t>
      </w:r>
      <w:r w:rsidR="00832F2A" w:rsidRPr="00E95875">
        <w:rPr>
          <w:rFonts w:ascii="Times New Roman" w:hAnsi="Times New Roman" w:cs="Times New Roman"/>
          <w:sz w:val="28"/>
          <w:szCs w:val="28"/>
        </w:rPr>
        <w:t xml:space="preserve">verejnosti </w:t>
      </w:r>
      <w:r w:rsidR="00C70F26" w:rsidRPr="00E95875">
        <w:rPr>
          <w:rFonts w:ascii="Times New Roman" w:hAnsi="Times New Roman" w:cs="Times New Roman"/>
          <w:sz w:val="28"/>
          <w:szCs w:val="28"/>
        </w:rPr>
        <w:t>podsúva</w:t>
      </w:r>
      <w:r w:rsidR="00E8076D" w:rsidRPr="00E95875">
        <w:rPr>
          <w:rFonts w:ascii="Times New Roman" w:hAnsi="Times New Roman" w:cs="Times New Roman"/>
          <w:sz w:val="28"/>
          <w:szCs w:val="28"/>
        </w:rPr>
        <w:t>li</w:t>
      </w:r>
      <w:r w:rsidR="00C70F26" w:rsidRPr="00E95875">
        <w:rPr>
          <w:rFonts w:ascii="Times New Roman" w:hAnsi="Times New Roman" w:cs="Times New Roman"/>
          <w:sz w:val="28"/>
          <w:szCs w:val="28"/>
        </w:rPr>
        <w:t xml:space="preserve"> </w:t>
      </w:r>
      <w:r w:rsidR="006D1CC1" w:rsidRPr="00E95875">
        <w:rPr>
          <w:rFonts w:ascii="Times New Roman" w:hAnsi="Times New Roman" w:cs="Times New Roman"/>
          <w:sz w:val="28"/>
          <w:szCs w:val="28"/>
        </w:rPr>
        <w:t xml:space="preserve">projekty, ktoré môžu stav ešte zhoršiť. Ako príklad možno uviesť projekt stratifikácie, ktorý napokon nebol prijatý. Samotný princíp centralizácie zdravotných výkonov do pracovísk, ktoré na to majú predpoklady je logicky správny a veľmi potrebný. Jeho realizácia je však možná až pri </w:t>
      </w:r>
      <w:r w:rsidR="006D1CC1" w:rsidRPr="00E95875">
        <w:rPr>
          <w:rFonts w:ascii="Times New Roman" w:hAnsi="Times New Roman" w:cs="Times New Roman"/>
          <w:sz w:val="28"/>
          <w:szCs w:val="28"/>
        </w:rPr>
        <w:lastRenderedPageBreak/>
        <w:t xml:space="preserve">zabezpečení dostatku zdravotníckych pracovníkov a materiálnych zdrojov pre zdravotný systém. Bez splnenia týchto podmienok je to len kamufláž, </w:t>
      </w:r>
      <w:r w:rsidR="00832F2A" w:rsidRPr="00E95875">
        <w:rPr>
          <w:rFonts w:ascii="Times New Roman" w:hAnsi="Times New Roman" w:cs="Times New Roman"/>
          <w:sz w:val="28"/>
          <w:szCs w:val="28"/>
        </w:rPr>
        <w:t>v horšom prípade</w:t>
      </w:r>
      <w:r w:rsidR="006D1CC1" w:rsidRPr="00E95875">
        <w:rPr>
          <w:rFonts w:ascii="Times New Roman" w:hAnsi="Times New Roman" w:cs="Times New Roman"/>
          <w:sz w:val="28"/>
          <w:szCs w:val="28"/>
        </w:rPr>
        <w:t xml:space="preserve"> cesta ku ďalšej deštrukcii štátneho zdravotného systému</w:t>
      </w:r>
      <w:r w:rsidR="009912B4" w:rsidRPr="00E95875">
        <w:rPr>
          <w:rFonts w:ascii="Times New Roman" w:hAnsi="Times New Roman" w:cs="Times New Roman"/>
          <w:sz w:val="28"/>
          <w:szCs w:val="28"/>
        </w:rPr>
        <w:t>.</w:t>
      </w:r>
    </w:p>
    <w:p w14:paraId="6AF1693A" w14:textId="77777777" w:rsidR="00E864BC" w:rsidRPr="00E95875" w:rsidRDefault="00E864BC" w:rsidP="00FB086F">
      <w:pPr>
        <w:jc w:val="both"/>
        <w:rPr>
          <w:rFonts w:ascii="Times New Roman" w:hAnsi="Times New Roman" w:cs="Times New Roman"/>
          <w:b/>
          <w:sz w:val="28"/>
          <w:szCs w:val="28"/>
        </w:rPr>
      </w:pPr>
    </w:p>
    <w:p w14:paraId="4A5ECA49" w14:textId="5118332A" w:rsidR="00E864BC" w:rsidRPr="00E95875" w:rsidRDefault="00971CAE" w:rsidP="00FB086F">
      <w:pPr>
        <w:jc w:val="both"/>
        <w:rPr>
          <w:rFonts w:ascii="Times New Roman" w:hAnsi="Times New Roman" w:cs="Times New Roman"/>
          <w:sz w:val="28"/>
          <w:szCs w:val="28"/>
        </w:rPr>
      </w:pPr>
      <w:r w:rsidRPr="00E95875">
        <w:rPr>
          <w:rFonts w:ascii="Times New Roman" w:hAnsi="Times New Roman" w:cs="Times New Roman"/>
          <w:sz w:val="28"/>
          <w:szCs w:val="28"/>
        </w:rPr>
        <w:t xml:space="preserve">Prvýkrát po dlhej dobe máme vedenie MZ SR, ktoré pomenúva problémy rezortu nahlas. Prvé kroky naznačujú, že nielen problémy pomenúva, ale aj vytvára predpoklady na reálnu zmenu.  Ostáva len veriť, že </w:t>
      </w:r>
      <w:r w:rsidR="00E54C9F" w:rsidRPr="00E95875">
        <w:rPr>
          <w:rFonts w:ascii="Times New Roman" w:hAnsi="Times New Roman" w:cs="Times New Roman"/>
          <w:sz w:val="28"/>
          <w:szCs w:val="28"/>
        </w:rPr>
        <w:t xml:space="preserve">odolajú tlaku záujmových skupín, ktorý so sebou každá veľká zmena prináša, a že </w:t>
      </w:r>
      <w:r w:rsidRPr="00E95875">
        <w:rPr>
          <w:rFonts w:ascii="Times New Roman" w:hAnsi="Times New Roman" w:cs="Times New Roman"/>
          <w:sz w:val="28"/>
          <w:szCs w:val="28"/>
        </w:rPr>
        <w:t xml:space="preserve">je to </w:t>
      </w:r>
      <w:r w:rsidR="00E54C9F" w:rsidRPr="00E95875">
        <w:rPr>
          <w:rFonts w:ascii="Times New Roman" w:hAnsi="Times New Roman" w:cs="Times New Roman"/>
          <w:sz w:val="28"/>
          <w:szCs w:val="28"/>
        </w:rPr>
        <w:t xml:space="preserve">naozaj </w:t>
      </w:r>
      <w:r w:rsidRPr="00E95875">
        <w:rPr>
          <w:rFonts w:ascii="Times New Roman" w:hAnsi="Times New Roman" w:cs="Times New Roman"/>
          <w:sz w:val="28"/>
          <w:szCs w:val="28"/>
        </w:rPr>
        <w:t xml:space="preserve">svetlo na konci tunela, ktoré tak veľmi </w:t>
      </w:r>
      <w:r w:rsidR="00E54C9F" w:rsidRPr="00E95875">
        <w:rPr>
          <w:rFonts w:ascii="Times New Roman" w:hAnsi="Times New Roman" w:cs="Times New Roman"/>
          <w:sz w:val="28"/>
          <w:szCs w:val="28"/>
        </w:rPr>
        <w:t>potrebujú</w:t>
      </w:r>
      <w:r w:rsidRPr="00E95875">
        <w:rPr>
          <w:rFonts w:ascii="Times New Roman" w:hAnsi="Times New Roman" w:cs="Times New Roman"/>
          <w:sz w:val="28"/>
          <w:szCs w:val="28"/>
        </w:rPr>
        <w:t xml:space="preserve"> vidieť slovenskí pacienti aj zdravotnícki pracovníci.</w:t>
      </w:r>
    </w:p>
    <w:p w14:paraId="318321DF" w14:textId="77777777" w:rsidR="00E04A34" w:rsidRPr="00E95875" w:rsidRDefault="00E04A34">
      <w:pPr>
        <w:rPr>
          <w:sz w:val="28"/>
          <w:szCs w:val="28"/>
        </w:rPr>
      </w:pPr>
    </w:p>
    <w:p w14:paraId="0EB72934" w14:textId="77777777" w:rsidR="00DE5674" w:rsidRPr="00E95875" w:rsidRDefault="00DE5674">
      <w:pPr>
        <w:rPr>
          <w:sz w:val="28"/>
          <w:szCs w:val="28"/>
        </w:rPr>
      </w:pPr>
    </w:p>
    <w:sectPr w:rsidR="00DE5674" w:rsidRPr="00E95875" w:rsidSect="00541D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3424F"/>
    <w:multiLevelType w:val="hybridMultilevel"/>
    <w:tmpl w:val="1ACC46C4"/>
    <w:lvl w:ilvl="0" w:tplc="31DAD5E6">
      <w:start w:val="1"/>
      <w:numFmt w:val="bullet"/>
      <w:lvlText w:val="•"/>
      <w:lvlJc w:val="left"/>
      <w:pPr>
        <w:tabs>
          <w:tab w:val="num" w:pos="720"/>
        </w:tabs>
        <w:ind w:left="720" w:hanging="360"/>
      </w:pPr>
      <w:rPr>
        <w:rFonts w:ascii="Arial" w:hAnsi="Arial" w:hint="default"/>
      </w:rPr>
    </w:lvl>
    <w:lvl w:ilvl="1" w:tplc="5ABEBDA2" w:tentative="1">
      <w:start w:val="1"/>
      <w:numFmt w:val="bullet"/>
      <w:lvlText w:val="•"/>
      <w:lvlJc w:val="left"/>
      <w:pPr>
        <w:tabs>
          <w:tab w:val="num" w:pos="1440"/>
        </w:tabs>
        <w:ind w:left="1440" w:hanging="360"/>
      </w:pPr>
      <w:rPr>
        <w:rFonts w:ascii="Arial" w:hAnsi="Arial" w:hint="default"/>
      </w:rPr>
    </w:lvl>
    <w:lvl w:ilvl="2" w:tplc="9DE86F14" w:tentative="1">
      <w:start w:val="1"/>
      <w:numFmt w:val="bullet"/>
      <w:lvlText w:val="•"/>
      <w:lvlJc w:val="left"/>
      <w:pPr>
        <w:tabs>
          <w:tab w:val="num" w:pos="2160"/>
        </w:tabs>
        <w:ind w:left="2160" w:hanging="360"/>
      </w:pPr>
      <w:rPr>
        <w:rFonts w:ascii="Arial" w:hAnsi="Arial" w:hint="default"/>
      </w:rPr>
    </w:lvl>
    <w:lvl w:ilvl="3" w:tplc="CC1CD07C" w:tentative="1">
      <w:start w:val="1"/>
      <w:numFmt w:val="bullet"/>
      <w:lvlText w:val="•"/>
      <w:lvlJc w:val="left"/>
      <w:pPr>
        <w:tabs>
          <w:tab w:val="num" w:pos="2880"/>
        </w:tabs>
        <w:ind w:left="2880" w:hanging="360"/>
      </w:pPr>
      <w:rPr>
        <w:rFonts w:ascii="Arial" w:hAnsi="Arial" w:hint="default"/>
      </w:rPr>
    </w:lvl>
    <w:lvl w:ilvl="4" w:tplc="B4C0AD8C" w:tentative="1">
      <w:start w:val="1"/>
      <w:numFmt w:val="bullet"/>
      <w:lvlText w:val="•"/>
      <w:lvlJc w:val="left"/>
      <w:pPr>
        <w:tabs>
          <w:tab w:val="num" w:pos="3600"/>
        </w:tabs>
        <w:ind w:left="3600" w:hanging="360"/>
      </w:pPr>
      <w:rPr>
        <w:rFonts w:ascii="Arial" w:hAnsi="Arial" w:hint="default"/>
      </w:rPr>
    </w:lvl>
    <w:lvl w:ilvl="5" w:tplc="80D86DF2" w:tentative="1">
      <w:start w:val="1"/>
      <w:numFmt w:val="bullet"/>
      <w:lvlText w:val="•"/>
      <w:lvlJc w:val="left"/>
      <w:pPr>
        <w:tabs>
          <w:tab w:val="num" w:pos="4320"/>
        </w:tabs>
        <w:ind w:left="4320" w:hanging="360"/>
      </w:pPr>
      <w:rPr>
        <w:rFonts w:ascii="Arial" w:hAnsi="Arial" w:hint="default"/>
      </w:rPr>
    </w:lvl>
    <w:lvl w:ilvl="6" w:tplc="603C3970" w:tentative="1">
      <w:start w:val="1"/>
      <w:numFmt w:val="bullet"/>
      <w:lvlText w:val="•"/>
      <w:lvlJc w:val="left"/>
      <w:pPr>
        <w:tabs>
          <w:tab w:val="num" w:pos="5040"/>
        </w:tabs>
        <w:ind w:left="5040" w:hanging="360"/>
      </w:pPr>
      <w:rPr>
        <w:rFonts w:ascii="Arial" w:hAnsi="Arial" w:hint="default"/>
      </w:rPr>
    </w:lvl>
    <w:lvl w:ilvl="7" w:tplc="E6144F4C" w:tentative="1">
      <w:start w:val="1"/>
      <w:numFmt w:val="bullet"/>
      <w:lvlText w:val="•"/>
      <w:lvlJc w:val="left"/>
      <w:pPr>
        <w:tabs>
          <w:tab w:val="num" w:pos="5760"/>
        </w:tabs>
        <w:ind w:left="5760" w:hanging="360"/>
      </w:pPr>
      <w:rPr>
        <w:rFonts w:ascii="Arial" w:hAnsi="Arial" w:hint="default"/>
      </w:rPr>
    </w:lvl>
    <w:lvl w:ilvl="8" w:tplc="7B5E35A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74"/>
    <w:rsid w:val="00006405"/>
    <w:rsid w:val="00011B2D"/>
    <w:rsid w:val="0002568D"/>
    <w:rsid w:val="00077433"/>
    <w:rsid w:val="000A4B60"/>
    <w:rsid w:val="000E4A12"/>
    <w:rsid w:val="0010291C"/>
    <w:rsid w:val="00120DB5"/>
    <w:rsid w:val="001244A2"/>
    <w:rsid w:val="00145C0E"/>
    <w:rsid w:val="00174D23"/>
    <w:rsid w:val="001759DC"/>
    <w:rsid w:val="00184588"/>
    <w:rsid w:val="00192257"/>
    <w:rsid w:val="00195187"/>
    <w:rsid w:val="001A415A"/>
    <w:rsid w:val="001A497C"/>
    <w:rsid w:val="001B745D"/>
    <w:rsid w:val="001C3262"/>
    <w:rsid w:val="002321AC"/>
    <w:rsid w:val="00263C6F"/>
    <w:rsid w:val="002E423B"/>
    <w:rsid w:val="00325DE3"/>
    <w:rsid w:val="003621F6"/>
    <w:rsid w:val="00367162"/>
    <w:rsid w:val="003767BA"/>
    <w:rsid w:val="003877D7"/>
    <w:rsid w:val="003F521D"/>
    <w:rsid w:val="00526413"/>
    <w:rsid w:val="00541D06"/>
    <w:rsid w:val="005671CB"/>
    <w:rsid w:val="00575D6C"/>
    <w:rsid w:val="00590E23"/>
    <w:rsid w:val="005B4ADC"/>
    <w:rsid w:val="005C146D"/>
    <w:rsid w:val="006131D1"/>
    <w:rsid w:val="006200BC"/>
    <w:rsid w:val="00626E64"/>
    <w:rsid w:val="00632337"/>
    <w:rsid w:val="00641D6C"/>
    <w:rsid w:val="00646FE0"/>
    <w:rsid w:val="00696D79"/>
    <w:rsid w:val="006A4A7A"/>
    <w:rsid w:val="006B068C"/>
    <w:rsid w:val="006B7D2B"/>
    <w:rsid w:val="006D1CC1"/>
    <w:rsid w:val="00763867"/>
    <w:rsid w:val="00784A3A"/>
    <w:rsid w:val="007C6B8F"/>
    <w:rsid w:val="00832F2A"/>
    <w:rsid w:val="0083313A"/>
    <w:rsid w:val="008B30DA"/>
    <w:rsid w:val="008B3CC9"/>
    <w:rsid w:val="008C494B"/>
    <w:rsid w:val="008C5BD4"/>
    <w:rsid w:val="0091319B"/>
    <w:rsid w:val="00971915"/>
    <w:rsid w:val="00971CAE"/>
    <w:rsid w:val="009912B4"/>
    <w:rsid w:val="009B220A"/>
    <w:rsid w:val="009D02FD"/>
    <w:rsid w:val="009E3050"/>
    <w:rsid w:val="009E7EC3"/>
    <w:rsid w:val="009F4A07"/>
    <w:rsid w:val="00A13081"/>
    <w:rsid w:val="00AB4B8D"/>
    <w:rsid w:val="00AC28BC"/>
    <w:rsid w:val="00AC4BC0"/>
    <w:rsid w:val="00AD6BB6"/>
    <w:rsid w:val="00B04448"/>
    <w:rsid w:val="00B27182"/>
    <w:rsid w:val="00B30CE5"/>
    <w:rsid w:val="00B3300E"/>
    <w:rsid w:val="00B65894"/>
    <w:rsid w:val="00B716AB"/>
    <w:rsid w:val="00B81FB8"/>
    <w:rsid w:val="00BA0016"/>
    <w:rsid w:val="00BA42FE"/>
    <w:rsid w:val="00BC74AF"/>
    <w:rsid w:val="00BD79BF"/>
    <w:rsid w:val="00C50014"/>
    <w:rsid w:val="00C70F26"/>
    <w:rsid w:val="00C758B9"/>
    <w:rsid w:val="00C75A38"/>
    <w:rsid w:val="00CB1700"/>
    <w:rsid w:val="00D0348D"/>
    <w:rsid w:val="00D91B16"/>
    <w:rsid w:val="00DE5674"/>
    <w:rsid w:val="00E0497D"/>
    <w:rsid w:val="00E04A34"/>
    <w:rsid w:val="00E11807"/>
    <w:rsid w:val="00E42792"/>
    <w:rsid w:val="00E5001B"/>
    <w:rsid w:val="00E54C9F"/>
    <w:rsid w:val="00E76855"/>
    <w:rsid w:val="00E8076D"/>
    <w:rsid w:val="00E82B59"/>
    <w:rsid w:val="00E849FB"/>
    <w:rsid w:val="00E864BC"/>
    <w:rsid w:val="00E95386"/>
    <w:rsid w:val="00E95875"/>
    <w:rsid w:val="00ED0D42"/>
    <w:rsid w:val="00F147B3"/>
    <w:rsid w:val="00F169C2"/>
    <w:rsid w:val="00F20874"/>
    <w:rsid w:val="00F37BC4"/>
    <w:rsid w:val="00F538B9"/>
    <w:rsid w:val="00F9657D"/>
    <w:rsid w:val="00FB086F"/>
    <w:rsid w:val="00FC0A0B"/>
    <w:rsid w:val="00FE07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A3CB"/>
  <w15:chartTrackingRefBased/>
  <w15:docId w15:val="{26E35127-A648-994F-951D-E8DFC56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F20874"/>
  </w:style>
  <w:style w:type="character" w:styleId="Zvraznenie">
    <w:name w:val="Emphasis"/>
    <w:basedOn w:val="Predvolenpsmoodseku"/>
    <w:uiPriority w:val="20"/>
    <w:qFormat/>
    <w:rsid w:val="00F20874"/>
    <w:rPr>
      <w:i/>
      <w:iCs/>
    </w:rPr>
  </w:style>
  <w:style w:type="paragraph" w:styleId="Odsekzoznamu">
    <w:name w:val="List Paragraph"/>
    <w:basedOn w:val="Normlny"/>
    <w:uiPriority w:val="34"/>
    <w:qFormat/>
    <w:rsid w:val="00E11807"/>
    <w:pPr>
      <w:ind w:left="720"/>
      <w:contextualSpacing/>
    </w:pPr>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E95875"/>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5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001">
      <w:bodyDiv w:val="1"/>
      <w:marLeft w:val="0"/>
      <w:marRight w:val="0"/>
      <w:marTop w:val="0"/>
      <w:marBottom w:val="0"/>
      <w:divBdr>
        <w:top w:val="none" w:sz="0" w:space="0" w:color="auto"/>
        <w:left w:val="none" w:sz="0" w:space="0" w:color="auto"/>
        <w:bottom w:val="none" w:sz="0" w:space="0" w:color="auto"/>
        <w:right w:val="none" w:sz="0" w:space="0" w:color="auto"/>
      </w:divBdr>
    </w:div>
    <w:div w:id="513884263">
      <w:bodyDiv w:val="1"/>
      <w:marLeft w:val="0"/>
      <w:marRight w:val="0"/>
      <w:marTop w:val="0"/>
      <w:marBottom w:val="0"/>
      <w:divBdr>
        <w:top w:val="none" w:sz="0" w:space="0" w:color="auto"/>
        <w:left w:val="none" w:sz="0" w:space="0" w:color="auto"/>
        <w:bottom w:val="none" w:sz="0" w:space="0" w:color="auto"/>
        <w:right w:val="none" w:sz="0" w:space="0" w:color="auto"/>
      </w:divBdr>
    </w:div>
    <w:div w:id="1586451615">
      <w:bodyDiv w:val="1"/>
      <w:marLeft w:val="0"/>
      <w:marRight w:val="0"/>
      <w:marTop w:val="0"/>
      <w:marBottom w:val="0"/>
      <w:divBdr>
        <w:top w:val="none" w:sz="0" w:space="0" w:color="auto"/>
        <w:left w:val="none" w:sz="0" w:space="0" w:color="auto"/>
        <w:bottom w:val="none" w:sz="0" w:space="0" w:color="auto"/>
        <w:right w:val="none" w:sz="0" w:space="0" w:color="auto"/>
      </w:divBdr>
      <w:divsChild>
        <w:div w:id="1435175779">
          <w:marLeft w:val="360"/>
          <w:marRight w:val="0"/>
          <w:marTop w:val="200"/>
          <w:marBottom w:val="0"/>
          <w:divBdr>
            <w:top w:val="none" w:sz="0" w:space="0" w:color="auto"/>
            <w:left w:val="none" w:sz="0" w:space="0" w:color="auto"/>
            <w:bottom w:val="none" w:sz="0" w:space="0" w:color="auto"/>
            <w:right w:val="none" w:sz="0" w:space="0" w:color="auto"/>
          </w:divBdr>
        </w:div>
      </w:divsChild>
    </w:div>
    <w:div w:id="16680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1302</Words>
  <Characters>7424</Characters>
  <Application>Microsoft Office Word</Application>
  <DocSecurity>0</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Kasalovský</cp:lastModifiedBy>
  <cp:revision>6</cp:revision>
  <cp:lastPrinted>2020-06-24T21:04:00Z</cp:lastPrinted>
  <dcterms:created xsi:type="dcterms:W3CDTF">2020-06-24T15:16:00Z</dcterms:created>
  <dcterms:modified xsi:type="dcterms:W3CDTF">2020-06-24T21:04:00Z</dcterms:modified>
</cp:coreProperties>
</file>