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8"/>
          <w:szCs w:val="28"/>
        </w:rPr>
      </w:pPr>
      <w:r>
        <w:rPr>
          <w:rFonts w:cs="Times New Roman" w:ascii="Times New Roman" w:hAnsi="Times New Roman"/>
          <w:sz w:val="28"/>
          <w:szCs w:val="28"/>
        </w:rPr>
        <w:t>Prof. Jozef Masarik</w:t>
      </w:r>
    </w:p>
    <w:p>
      <w:pPr>
        <w:pStyle w:val="Normal"/>
        <w:rPr>
          <w:rFonts w:ascii="Times New Roman" w:hAnsi="Times New Roman" w:cs="Times New Roman"/>
          <w:b/>
          <w:b/>
          <w:bCs/>
          <w:sz w:val="32"/>
          <w:szCs w:val="32"/>
        </w:rPr>
      </w:pPr>
      <w:r>
        <w:rPr>
          <w:rFonts w:cs="Times New Roman" w:ascii="Times New Roman" w:hAnsi="Times New Roman"/>
          <w:b/>
          <w:bCs/>
          <w:sz w:val="32"/>
          <w:szCs w:val="32"/>
        </w:rPr>
        <w:t>O akademickej slobode</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Dámy a páni, dovoľte mi, aby som sa dnes zamyslel nad otázkou „Načo nám je akademická sloboda?“ </w:t>
      </w:r>
    </w:p>
    <w:p>
      <w:pPr>
        <w:pStyle w:val="Normal"/>
        <w:rPr>
          <w:rFonts w:ascii="Times New Roman" w:hAnsi="Times New Roman" w:cs="Times New Roman"/>
          <w:sz w:val="24"/>
          <w:szCs w:val="24"/>
        </w:rPr>
      </w:pPr>
      <w:r>
        <w:rPr>
          <w:rFonts w:cs="Times New Roman" w:ascii="Times New Roman" w:hAnsi="Times New Roman"/>
          <w:sz w:val="24"/>
          <w:szCs w:val="24"/>
        </w:rPr>
        <w:t xml:space="preserve">V malých krajinách, ako je Slovensko, ktoré navyše neoplýva bohatstvom nerastných surovín, za jeho najväčšie bohatstvo, doslova poklad, sa považujú šikovní schopní ľudia. Určite ich významné percento pôsobí na univerzitách a zaoberá sa vedou, výskumom a inováciami. S týmto naším slovenským ľudským pokladom je to asi tak ako s našimi zlatými rezervami, ktoré sú uložené v zahraničných bankových domoch. Naši mnohí šikovní vedci sú úspešní v zahraničných výskumných centrách a na špičkových univerzitách. </w:t>
      </w:r>
    </w:p>
    <w:p>
      <w:pPr>
        <w:pStyle w:val="Normal"/>
        <w:rPr>
          <w:rFonts w:ascii="Times New Roman" w:hAnsi="Times New Roman" w:cs="Times New Roman"/>
          <w:sz w:val="24"/>
          <w:szCs w:val="24"/>
        </w:rPr>
      </w:pPr>
      <w:r>
        <w:rPr>
          <w:rFonts w:cs="Times New Roman" w:ascii="Times New Roman" w:hAnsi="Times New Roman"/>
          <w:sz w:val="24"/>
          <w:szCs w:val="24"/>
        </w:rPr>
        <w:t xml:space="preserve">Táto ctená spoločnosť, ku ktorej mám tu česť prihovoriť sa, je však dôkazom toho, že dosť schopných, ale na druhej strane aj obetavých ľudí, máme stále aj doma. </w:t>
      </w:r>
    </w:p>
    <w:p>
      <w:pPr>
        <w:pStyle w:val="Normal"/>
        <w:rPr>
          <w:rFonts w:ascii="Times New Roman" w:hAnsi="Times New Roman" w:cs="Times New Roman"/>
          <w:sz w:val="24"/>
          <w:szCs w:val="24"/>
        </w:rPr>
      </w:pPr>
      <w:r>
        <w:rPr>
          <w:rFonts w:cs="Times New Roman" w:ascii="Times New Roman" w:hAnsi="Times New Roman"/>
          <w:sz w:val="24"/>
          <w:szCs w:val="24"/>
        </w:rPr>
        <w:t xml:space="preserve">V čom je podstata tohto pokladu? Tých pokladov, ktoré nám ponúka akademická komunita je viacero. Prvým je, a treba to otvorene povedať, v dnešnej modernej dobe dosť zaznávaný a dehonestovaný poklad fundamentálneho poznania. Hlboké pochopenie javov a procesov negeneruje tú dnešnú modlu finančný zisk alebo neukojuje patrične túžbu po získaní politickej moci. Naliehavou úlohou spoločnosti, ktorá si nechce dať ukradnúť svoju budúcnosť je nedať si ukradnúť tento poklad, respektíve nedopustiť aby sme ho udržiavali a zhodnocovali len v prostredí, ktoré by sa dalo prirovnať k osadám osídleným neprispôsobivými obyvateľmi. Viete, potom už aj akákoľvek kritika našej práce, ktorá je vo výnimočných prípadoch aj oprávnená, by bola viac-menej nemožná, lebo by za ňu mohlo hroziť 1-5 rokov.  </w:t>
      </w:r>
    </w:p>
    <w:p>
      <w:pPr>
        <w:pStyle w:val="Normal"/>
        <w:rPr>
          <w:rFonts w:ascii="Times New Roman" w:hAnsi="Times New Roman" w:cs="Times New Roman"/>
          <w:sz w:val="24"/>
          <w:szCs w:val="24"/>
        </w:rPr>
      </w:pPr>
      <w:r>
        <w:rPr>
          <w:rFonts w:cs="Times New Roman" w:ascii="Times New Roman" w:hAnsi="Times New Roman"/>
          <w:sz w:val="24"/>
          <w:szCs w:val="24"/>
        </w:rPr>
        <w:t xml:space="preserve">Ale dosť bolo politických narážok. </w:t>
      </w:r>
    </w:p>
    <w:p>
      <w:pPr>
        <w:pStyle w:val="Normal"/>
        <w:rPr>
          <w:rFonts w:ascii="Times New Roman" w:hAnsi="Times New Roman" w:cs="Times New Roman"/>
          <w:sz w:val="24"/>
          <w:szCs w:val="24"/>
        </w:rPr>
      </w:pPr>
      <w:r>
        <w:rPr>
          <w:rFonts w:cs="Times New Roman" w:ascii="Times New Roman" w:hAnsi="Times New Roman"/>
          <w:sz w:val="24"/>
          <w:szCs w:val="24"/>
        </w:rPr>
        <w:t xml:space="preserve">Akademickú slobodu je potrebné chrániť dovnútra i navonok. Už od čias stredoveku, neprávom označovaného temným, sa akademické prostredie tešilo nadštandardnej ochrane práv a slobôd. Ono totiž inak ani fungovať nemôže. Iba slobodný vedecký výskum je skutočný výskum a nadštandardné práva prisúdené akademickému prostrediu slúžia na prospech celej spoločnosti Navyše bola zaručená sloboda šírenia výsledkov výskumu a slobodná akademická diskusia. Sloboda bádania sa stala ešte dôležitejšou počas obdobia vedeckej revolúcie kvôli jej zameraniu na slobodu myslenia a kritické skúmanie. </w:t>
      </w:r>
    </w:p>
    <w:p>
      <w:pPr>
        <w:pStyle w:val="Normal"/>
        <w:rPr>
          <w:rFonts w:ascii="Times New Roman" w:hAnsi="Times New Roman" w:cs="Times New Roman"/>
          <w:sz w:val="24"/>
          <w:szCs w:val="24"/>
        </w:rPr>
      </w:pPr>
      <w:r>
        <w:rPr>
          <w:rFonts w:cs="Times New Roman" w:ascii="Times New Roman" w:hAnsi="Times New Roman"/>
          <w:sz w:val="24"/>
          <w:szCs w:val="24"/>
        </w:rPr>
        <w:t xml:space="preserve">Čo to ale vlastne tá akademická sloboda je? Na prvý pohľad, sa otázka, zdá byť veľmi ľahká až banálna, a každý predpokladá že jej rozumie, a tak sa javí redundantnou a zvyšná časť môjho príhovoru možno zbytočnou. </w:t>
      </w:r>
    </w:p>
    <w:p>
      <w:pPr>
        <w:pStyle w:val="Normal"/>
        <w:rPr>
          <w:rFonts w:ascii="Times New Roman" w:hAnsi="Times New Roman" w:cs="Times New Roman"/>
          <w:sz w:val="24"/>
          <w:szCs w:val="24"/>
        </w:rPr>
      </w:pPr>
      <w:r>
        <w:rPr>
          <w:rFonts w:cs="Times New Roman" w:ascii="Times New Roman" w:hAnsi="Times New Roman"/>
          <w:sz w:val="24"/>
          <w:szCs w:val="24"/>
        </w:rPr>
        <w:t xml:space="preserve">V mojom chápaní je sloboda možnosť hľadať svoje vlastné dobro svojou vlastnou cestou. Svojprávnosť človeka sa potom prejavuje v schopnosti slobodného konania a v túžbe po tejto slobode. Skutočná sloboda má však hlbší zmysel ako len možnosť robiť si čokoľvek čo chceš. Možnosti konania človeka sú obmedzené materiálnym svetom a jeho prírodnými a spoločenskými zákonitosťami. Tieto sa zmeniť nedajú, no je úlohou, akademikov, hlbšie a dôslednejšie ich spoznávať, čo nakoniec môže reálne rozšíriť možnosti toho, čo jednotlivec môže vykonať. Človek nachádza množstvo obmedzení v dôsledku prítomnosti iných ľudí, ktorí hľadajú svoje dobro svojou cestou, ale aj v sebe samom, či už charakteru fyzického, psychického alebo etického (príkladom sú pýcha, lenivosť, strach...). </w:t>
      </w:r>
    </w:p>
    <w:p>
      <w:pPr>
        <w:pStyle w:val="Normal"/>
        <w:rPr>
          <w:rFonts w:ascii="Times New Roman" w:hAnsi="Times New Roman" w:cs="Times New Roman"/>
          <w:sz w:val="24"/>
          <w:szCs w:val="24"/>
        </w:rPr>
      </w:pPr>
      <w:r>
        <w:rPr>
          <w:rFonts w:cs="Times New Roman" w:ascii="Times New Roman" w:hAnsi="Times New Roman"/>
          <w:sz w:val="24"/>
          <w:szCs w:val="24"/>
        </w:rPr>
        <w:t xml:space="preserve">Akademická komunita, ktorá združuje veľa vynikajúcich vedcov, mysliteľov a výnimočných ľudí, nemusí byť vždy názorovo jednotná a možno ani v názore na túto zdanlivo jednoduchú vec. To treba, samozrejme, uvítať, ale to, čo by už vítané nemalo byť, je strata dôvery a strata vzájomného rešpektu. </w:t>
      </w:r>
    </w:p>
    <w:p>
      <w:pPr>
        <w:pStyle w:val="Normal"/>
        <w:rPr>
          <w:rFonts w:ascii="Times New Roman" w:hAnsi="Times New Roman" w:cs="Times New Roman"/>
          <w:sz w:val="24"/>
          <w:szCs w:val="24"/>
        </w:rPr>
      </w:pPr>
      <w:r>
        <w:rPr>
          <w:rFonts w:cs="Times New Roman" w:ascii="Times New Roman" w:hAnsi="Times New Roman"/>
          <w:sz w:val="24"/>
          <w:szCs w:val="24"/>
        </w:rPr>
        <w:t xml:space="preserve">Je to jednak dôvera v schopnosti samotných akademikov, v ich úsilie o poznávanie pravdy, ale aj dôvera spočívajúca v základných medziľudských vzťahoch založených na úcte ku každému. </w:t>
      </w:r>
    </w:p>
    <w:p>
      <w:pPr>
        <w:pStyle w:val="Normal"/>
        <w:rPr>
          <w:rFonts w:ascii="Times New Roman" w:hAnsi="Times New Roman" w:cs="Times New Roman"/>
          <w:sz w:val="24"/>
          <w:szCs w:val="24"/>
        </w:rPr>
      </w:pPr>
      <w:r>
        <w:rPr>
          <w:rFonts w:cs="Times New Roman" w:ascii="Times New Roman" w:hAnsi="Times New Roman"/>
          <w:sz w:val="24"/>
          <w:szCs w:val="24"/>
        </w:rPr>
        <w:t xml:space="preserve">Starí grécki filozofi vytvorili jeden zo základných pilierov našej európskej kultúry a poukázali nielen na ideály, ktorými sa máme nechať viesť (teda na ideály hľadania pravdy, dobra a krásy), ale ponúkli aj cestu, akou by človek mal ísť, aby tieto ideály nasledoval. Je to predovšetkým cesta pestovania cností. Aj keď dnešné slovo cnosť už takmer stratilo svoj pôvodný význam, ba priam sa vyprázdnilo, mali by sme ho nanovo rehabilitovať v tom najpôvodnejšom význame (cnosť ako areté). Ak by som v tejto učenej spoločnosti mal spomenúť aspoň niektoré základné cnosti, boli by to: sofia, fronesis, sofrosyne a eutrapelia (čo vo voľnom preklade znamená múdrosť, praktické usudzovanie, rozumovú umiernenosť a slušnosť). Som presvedčený, že pestovanie minimálne týchto 4 základných cností môže aj v súčasnosti byť pevným základom pre spomínanú dôveru a rešpekt. Nuž ako ich uplatňuje naša spoločnosť to už nechám na vás. </w:t>
      </w:r>
    </w:p>
    <w:p>
      <w:pPr>
        <w:pStyle w:val="Normal"/>
        <w:rPr>
          <w:rFonts w:ascii="Times New Roman" w:hAnsi="Times New Roman" w:cs="Times New Roman"/>
          <w:sz w:val="24"/>
          <w:szCs w:val="24"/>
        </w:rPr>
      </w:pPr>
      <w:r>
        <w:rPr>
          <w:rFonts w:cs="Times New Roman" w:ascii="Times New Roman" w:hAnsi="Times New Roman"/>
          <w:sz w:val="24"/>
          <w:szCs w:val="24"/>
        </w:rPr>
        <w:t xml:space="preserve">Vráťme sa ešte k téme akademických práv a slobôd. Tieto nemáme preto, aby sme si žili bezstarostnejšie. Ich význam spočíva v hlbšom zmysle slobody samotnej. Svojvôľa ako úplná voľnosť prinášajúca nerešpektovanie pravidiel, poriadku či druhých ľudí, nie je slobodou. Je to popretie slobody. Sloboda ako cesta k cieľu sa zakladá na vonkajšej slobode ako možnosti realizovať voľbu, na základe už spomenutých cností ako aj schopnosti vybrať správny cieľ a nájsť k jeho realizácii adekvátne prostriedky. </w:t>
      </w:r>
    </w:p>
    <w:p>
      <w:pPr>
        <w:pStyle w:val="Normal"/>
        <w:rPr>
          <w:rFonts w:ascii="Times New Roman" w:hAnsi="Times New Roman" w:cs="Times New Roman"/>
          <w:sz w:val="24"/>
          <w:szCs w:val="24"/>
        </w:rPr>
      </w:pPr>
      <w:r>
        <w:rPr>
          <w:rFonts w:cs="Times New Roman" w:ascii="Times New Roman" w:hAnsi="Times New Roman"/>
          <w:sz w:val="24"/>
          <w:szCs w:val="24"/>
        </w:rPr>
        <w:t xml:space="preserve">Je to teda vnútorná sloboda, ktorá nám umožňuje rozpoznať jestvujúce možnosti, vyhodnotiť ich a nakoniec si vybrať tú najlepšiu na realizáciu. Práve táto racionálna zložka slobodnej vôle nás vedie k druhej strane mince slobody a tou je zodpovednosť. </w:t>
      </w:r>
    </w:p>
    <w:p>
      <w:pPr>
        <w:pStyle w:val="Normal"/>
        <w:rPr>
          <w:rFonts w:ascii="Times New Roman" w:hAnsi="Times New Roman" w:cs="Times New Roman"/>
          <w:sz w:val="24"/>
          <w:szCs w:val="24"/>
        </w:rPr>
      </w:pPr>
      <w:r>
        <w:rPr>
          <w:rFonts w:cs="Times New Roman" w:ascii="Times New Roman" w:hAnsi="Times New Roman"/>
          <w:sz w:val="24"/>
          <w:szCs w:val="24"/>
        </w:rPr>
        <w:t xml:space="preserve">Moderná veda a na nej založené technológie podstatne menia spoločnosť a spôsob nášho života, preto my vedci už nemôžeme zotrvávať na starom tvrdení, že skutočná veda je neutrálna, ale musíme zvažovať etické a sociálne aspekty našej práce. Vedec ma slobodu v tom čo a ako chce skúmať. Nesie však zodpovednosť za to, aké poznanie ponúkne spoločnosti na využitie alebo zneužitie? </w:t>
      </w:r>
    </w:p>
    <w:p>
      <w:pPr>
        <w:pStyle w:val="Normal"/>
        <w:rPr>
          <w:rFonts w:ascii="Times New Roman" w:hAnsi="Times New Roman" w:cs="Times New Roman"/>
          <w:sz w:val="24"/>
          <w:szCs w:val="24"/>
        </w:rPr>
      </w:pPr>
      <w:r>
        <w:rPr>
          <w:rFonts w:cs="Times New Roman" w:ascii="Times New Roman" w:hAnsi="Times New Roman"/>
          <w:sz w:val="24"/>
          <w:szCs w:val="24"/>
        </w:rPr>
        <w:t xml:space="preserve">Sloboda bádania a šírenia výsledkov bádania nadobudla väčší význam, keď univerzity prešli od scholastiky, ktorá zdôrazňovala dialektické uvažovanie ako hlavný metodologický prístup, k humanizmu, ktorý zdôrazňoval kritické myslenie a empirické pozorovanie. </w:t>
      </w:r>
    </w:p>
    <w:p>
      <w:pPr>
        <w:pStyle w:val="Normal"/>
        <w:rPr>
          <w:rFonts w:ascii="Times New Roman" w:hAnsi="Times New Roman" w:cs="Times New Roman"/>
          <w:sz w:val="24"/>
          <w:szCs w:val="24"/>
        </w:rPr>
      </w:pPr>
      <w:r>
        <w:rPr>
          <w:rFonts w:cs="Times New Roman" w:ascii="Times New Roman" w:hAnsi="Times New Roman"/>
          <w:sz w:val="24"/>
          <w:szCs w:val="24"/>
        </w:rPr>
        <w:t xml:space="preserve">Keďže akademické prostredie je vo svojej podstate prostredím, v ktorom sa produkujú a využívajú nové poznatky, vyplýva z toho, že sloboda zapojiť sa do intelektuálneho bádania je nevyhnutná na účely vysokoškolského vzdelávania, na plnenie poslania inštitúcií vysokoškolského vzdelávania a na vytvorenie podmienok na kvalitnú prácu pre vyučovacích, študentov a výskumníkov. </w:t>
      </w:r>
    </w:p>
    <w:p>
      <w:pPr>
        <w:pStyle w:val="Normal"/>
        <w:rPr>
          <w:rFonts w:ascii="Times New Roman" w:hAnsi="Times New Roman" w:cs="Times New Roman"/>
          <w:sz w:val="24"/>
          <w:szCs w:val="24"/>
        </w:rPr>
      </w:pPr>
      <w:r>
        <w:rPr>
          <w:rFonts w:cs="Times New Roman" w:ascii="Times New Roman" w:hAnsi="Times New Roman"/>
          <w:sz w:val="24"/>
          <w:szCs w:val="24"/>
        </w:rPr>
        <w:t xml:space="preserve">Bez akademickej slobody nie je možné kultivovať kritické myslenie a bez kritického myslenia nie je možné podporovať vyššie vzdelávanie. Vzhľadom na jeho ústrednú úlohu vo vysokoškolskom vzdelávaní teda nie je prekvapením, že akademická sloboda je neoddeliteľnou súčasťou vysokoškolského vzdelávania od jeho vzniku. Univerzitné vzdelanie tak tvorí protiváhu úzkoprsosti, malichernosti, malomeštiactvu a extrémizmu. </w:t>
      </w:r>
    </w:p>
    <w:p>
      <w:pPr>
        <w:pStyle w:val="Normal"/>
        <w:rPr>
          <w:rFonts w:ascii="Times New Roman" w:hAnsi="Times New Roman" w:cs="Times New Roman"/>
          <w:sz w:val="24"/>
          <w:szCs w:val="24"/>
        </w:rPr>
      </w:pPr>
      <w:r>
        <w:rPr>
          <w:rFonts w:cs="Times New Roman" w:ascii="Times New Roman" w:hAnsi="Times New Roman"/>
          <w:sz w:val="24"/>
          <w:szCs w:val="24"/>
        </w:rPr>
        <w:t xml:space="preserve">Dnešná doba poznačená mnohými krízami si obzvlášť vyžaduje vzdelaných ľudí. Ľudí, ktorí sa dokážu zapáliť pre vec. V krematóriu je už neskoro. Na našu pomoc čaká príroda, ktorú sme drancovali stáročia, ľudia bez základných ľudských práv, umierajúci od hladu, umierajúci na vyliečiteľné choroby na prevenciu a na liečenie, ktorých by sa dali využiť peniaze vynakladané v nezmyselných vojnách. Niekedy chýba už aj odvaha pomenovať tieto problémy z obáv pred ostrakizáciou zo strany mocných tohto sveta. Mám na mysli politikov a média. Môj priateľ lekár mi tvrdí, že najhoršia smrť je smrť zo strachu. Aj preto sa báť netreba. Treba preto hovoriť vždy keď máte čo povedať a to aj vtedy keď to nemusí byť príjemné. Dnešná doba si to vyžaduje obzvlášť. Ak niekedy človek začne pochybovať o tom či niečo povedať treba si spomenúť na slová Martina Luthera Kinga „Koniec koncov, nebudeme si pamätať čo povedali naši nepriatelia, ale mlčanie našich priateľov.“ </w:t>
      </w:r>
    </w:p>
    <w:p>
      <w:pPr>
        <w:pStyle w:val="Normal"/>
        <w:rPr>
          <w:rFonts w:ascii="Times New Roman" w:hAnsi="Times New Roman" w:cs="Times New Roman"/>
          <w:sz w:val="24"/>
          <w:szCs w:val="24"/>
        </w:rPr>
      </w:pPr>
      <w:r>
        <w:rPr>
          <w:rFonts w:cs="Times New Roman" w:ascii="Times New Roman" w:hAnsi="Times New Roman"/>
          <w:sz w:val="24"/>
          <w:szCs w:val="24"/>
        </w:rPr>
        <w:t xml:space="preserve">V protiklade k vyššie spomenutým rýchlym zmenám „všetkého“ by však akademické práva a slobody mali zostať nemenné. A ak by sa menili tak len smerom k ich rozširovaniu, ktoré by bolo dôsledkom technologických zmien. Treba si však povedať, čo pod týmito právami a slobodami chápeme. Môžeme sa na ne pozrieť z dvoch stránok inštitucionálnej a individuálnej. Pod inštitucionálnou slobodou sa rozumie autonómia a samospráva teda právo univerzít rozhodovať o tom, ako najlepšie riadiť svoje inštitúcie bez neprimeraného zasahovania (napríklad pri zamestnávaní a podpore kvalifikačného rastu akademických pracovníkov, výbere vedenia univerzít, organizovaní a určovaní podmienok štúdia, pri určovaní vnútornej štruktúry a politík univerzít a pri distribúcii finančných zdrojov univerzít). Akademická sloboda je na druhej strane individuálnym právom profesorov a študentov zapojiť sa do tvorby, využívania a šírenia vedomostí bez neprimeraných obmedzení. Dalo by sa povedať, že slobodní sme v akademickom prostredí keď necítime žiadne obmedzenia či už fyzické, duševné alebo emocionálne. </w:t>
      </w:r>
    </w:p>
    <w:p>
      <w:pPr>
        <w:pStyle w:val="Normal"/>
        <w:rPr>
          <w:rFonts w:ascii="Times New Roman" w:hAnsi="Times New Roman" w:cs="Times New Roman"/>
          <w:sz w:val="24"/>
          <w:szCs w:val="24"/>
        </w:rPr>
      </w:pPr>
      <w:r>
        <w:rPr>
          <w:rFonts w:cs="Times New Roman" w:ascii="Times New Roman" w:hAnsi="Times New Roman"/>
          <w:sz w:val="24"/>
          <w:szCs w:val="24"/>
        </w:rPr>
        <w:t xml:space="preserve">Princíp akademickej slobody je odvodený od pojmu sloboda myslenia, ktorá je základným ľudským právom. Akademická sloboda preto zahŕňa slobodu učiť a slobodu učiť sa, ktoré sú kľúčové pre správne fungovanie a účel vysokoškolského vzdelávania. Vzhľadom na svoju ústrednú úlohu je akademická sloboda široko chránená inštitucionálnymi politikami a pravidlami a dlhou históriou akademických zvykov a tradícií. </w:t>
      </w:r>
    </w:p>
    <w:p>
      <w:pPr>
        <w:pStyle w:val="Normal"/>
        <w:rPr>
          <w:rFonts w:ascii="Times New Roman" w:hAnsi="Times New Roman" w:cs="Times New Roman"/>
          <w:sz w:val="24"/>
          <w:szCs w:val="24"/>
        </w:rPr>
      </w:pPr>
      <w:r>
        <w:rPr>
          <w:rFonts w:cs="Times New Roman" w:ascii="Times New Roman" w:hAnsi="Times New Roman"/>
          <w:sz w:val="24"/>
          <w:szCs w:val="24"/>
        </w:rPr>
        <w:t xml:space="preserve">Hoci všetky slobody prichádzajú so sprievodnými zodpovednosťami a obmedzeniami, s prijatím humboldtovského modelu vyššieho vzdelávania v priebehu 19. storočia sa zásada akademickej slobody stala nedotknuteľnou. Okrem toho je akademická sloboda z praktického hľadiska nevyhnutná pre učenie sa založené na bádaní, ktoré je jadrom humanistického a vedeckého bádania. Akademická sloboda je preto implicitná v schopnosti vytvárať nové poznatky. </w:t>
      </w:r>
    </w:p>
    <w:p>
      <w:pPr>
        <w:pStyle w:val="Normal"/>
        <w:rPr>
          <w:rFonts w:ascii="Times New Roman" w:hAnsi="Times New Roman" w:cs="Times New Roman"/>
          <w:sz w:val="24"/>
          <w:szCs w:val="24"/>
        </w:rPr>
      </w:pPr>
      <w:r>
        <w:rPr>
          <w:rFonts w:cs="Times New Roman" w:ascii="Times New Roman" w:hAnsi="Times New Roman"/>
          <w:sz w:val="24"/>
          <w:szCs w:val="24"/>
        </w:rPr>
        <w:t xml:space="preserve">Treba mať na pamäti že pocit slobody a sloboda môžu byť dve odlišné veci. Slobodu treba chápať v kontexte kde sme sa narodili a v akej spoločnosti žijeme. Treba však neustále uvažovať o problémoch a ich riešení, vďaka ktorým by aspoň pocit slobody bol dosiahnutý pre väčšinu ľudí na Zemi. Aj spoločnosť môže byť užitočná pri poskytovaní slobody uplatňovaním určitých obmedzení, napríklad pomocou jasne stanovených pravidiel a zákonov. Na druhej strane, spoločnosť nás môže okradnúť o naše túžby, myšlienky, sny, takže ak chceme urobiť niečo určitým spôsobom, ktorý je v rozpore s normami a ideálmi spoločnosti, môžeme byť zosmiešňovaní, šikanovaní, urážaní až pokiaľ neupustíme od našich zámerov. Nedostatok slobody v určitých oblastiach možno využiť ako motiváciu posunúť sa ďalej, vyššie, aby sme dosiahli ciele, ktoré sme nikdy nepovažovali za možné. Vidieť  v tom niečo pozitívne, je však v rozpore s úspechmi, ktoré dosiahli ľudia, ktorí boli skutočne slobodní. Preto proti okliešťovaniu slobody treba bojovať nestále a so zápalom. Ako pri každom ideáli, zásade alebo práve, aj akademická sloboda musí byť funkčná, aby bola prakticky využitá. Akademická obec si je toho vedomá a preto vznikol systém metód, procesov a protokolov ako sú napríklad akreditácie, etické a profesionálne štandardy a iné, ktoré obmedzujú akademické slobody len minimálne a napĺňajú tým aj druhy rozmer slobody, a to zodpovednosť. </w:t>
      </w:r>
    </w:p>
    <w:p>
      <w:pPr>
        <w:pStyle w:val="Normal"/>
        <w:rPr>
          <w:rFonts w:ascii="Times New Roman" w:hAnsi="Times New Roman" w:cs="Times New Roman"/>
          <w:sz w:val="24"/>
          <w:szCs w:val="24"/>
        </w:rPr>
      </w:pPr>
      <w:r>
        <w:rPr>
          <w:rFonts w:cs="Times New Roman" w:ascii="Times New Roman" w:hAnsi="Times New Roman"/>
          <w:sz w:val="24"/>
          <w:szCs w:val="24"/>
        </w:rPr>
        <w:t xml:space="preserve">Akademické slobody neprinášajú profit len akademikom a inštitúciám, na ktorých pôsobia, ale predovšetkým širšej spoločnosti prostredníctvom vytvárania nových poznatkov a inovácií a v konečnom dôsledku prostredníctvom politického, hospodárskeho, sociálneho a technologického rozvoja spoločnosti. Stručne povedané, akademická sloboda slúži spoločnému dobru. Akademickú slobodu je potrebné chrániť dovnútra i navonok. </w:t>
      </w:r>
    </w:p>
    <w:p>
      <w:pPr>
        <w:pStyle w:val="Normal"/>
        <w:rPr>
          <w:rFonts w:ascii="Times New Roman" w:hAnsi="Times New Roman" w:cs="Times New Roman"/>
          <w:sz w:val="24"/>
          <w:szCs w:val="24"/>
        </w:rPr>
      </w:pPr>
      <w:r>
        <w:rPr>
          <w:rFonts w:cs="Times New Roman" w:ascii="Times New Roman" w:hAnsi="Times New Roman"/>
          <w:sz w:val="24"/>
          <w:szCs w:val="24"/>
        </w:rPr>
        <w:t xml:space="preserve">Aj slovenské vysokoškolské prostredie bolo vystavené hrozbám pre akademickú slobodu a inštitucionálnu autonómiu, ako aj nad porušovaním základných ľudských práv, ako je vyjadrené vo </w:t>
      </w:r>
      <w:r>
        <w:rPr>
          <w:rFonts w:cs="Times New Roman" w:ascii="Times New Roman" w:hAnsi="Times New Roman"/>
          <w:i/>
          <w:iCs/>
          <w:sz w:val="24"/>
          <w:szCs w:val="24"/>
        </w:rPr>
        <w:t xml:space="preserve">Všeobecnej deklarácii ľudských práv </w:t>
      </w:r>
      <w:r>
        <w:rPr>
          <w:rFonts w:cs="Times New Roman" w:ascii="Times New Roman" w:hAnsi="Times New Roman"/>
          <w:sz w:val="24"/>
          <w:szCs w:val="24"/>
        </w:rPr>
        <w:t xml:space="preserve">a </w:t>
      </w:r>
      <w:r>
        <w:rPr>
          <w:rFonts w:cs="Times New Roman" w:ascii="Times New Roman" w:hAnsi="Times New Roman"/>
          <w:i/>
          <w:iCs/>
          <w:sz w:val="24"/>
          <w:szCs w:val="24"/>
        </w:rPr>
        <w:t>Medzinárodný pakt o občianskych a politických právach</w:t>
      </w:r>
      <w:r>
        <w:rPr>
          <w:rFonts w:cs="Times New Roman" w:ascii="Times New Roman" w:hAnsi="Times New Roman"/>
          <w:sz w:val="24"/>
          <w:szCs w:val="24"/>
        </w:rPr>
        <w:t xml:space="preserve">. Takéto hrozby sú tiež v rozpore so základnými demokratickými zásadami slobody, rovnosti, férovosti a spravodlivosti. </w:t>
      </w:r>
    </w:p>
    <w:p>
      <w:pPr>
        <w:pStyle w:val="Normal"/>
        <w:rPr>
          <w:rFonts w:ascii="Times New Roman" w:hAnsi="Times New Roman" w:cs="Times New Roman"/>
          <w:sz w:val="24"/>
          <w:szCs w:val="24"/>
        </w:rPr>
      </w:pPr>
      <w:r>
        <w:rPr>
          <w:rFonts w:cs="Times New Roman" w:ascii="Times New Roman" w:hAnsi="Times New Roman"/>
          <w:sz w:val="24"/>
          <w:szCs w:val="24"/>
        </w:rPr>
        <w:t xml:space="preserve">Aj meniace sa prostredie vysokoškolského vzdelávania vytvorilo nové hrozby pre ochrancov a užívateľov akademických slobôd. Základným poslaním univerzít je rozvíjať a šíriť vzdelanosť v spoločnosti prostredníctvom tvorivej pedagogickej a vedecko–výskumnej činnosti. Poslaním univerzity je aj rozvoj vedy, kultúry a vzdelanosti. V 21. storočí k týmto dvom funkciám pribudli aj aktivity univerzít v podnikaní a presadení sa na trhu. Výskumné univerzity, najvplyvnejšie akademické inštitúcie boli najviac postihnuté týmto rozšírením úloh. Tak ako vždy od založenia prvých univerzít v Európe v 12. storočí, univerzity sú v centre riešenia zásadných úlohy danej doby. Univerzity sú preto často v konflikte so spoločnosťou kvôli ich poslaniu, úlohám a niekedy kvôli ideológii a politike. Tento konflikt často zvádza politikov k obmedzovaniu slobodnej tvorivosti univerzít, ale niekedy na ne kladie obrovskú záťaž pod pláštikom zvýšenia spoločenskej kontroly univerzít. Napriek zmenám, aj v súčasnosti je pedagogické poslanie univerzity jej ústrednou zodpovednosťou. Cieľom je vzdelávať ľudí, aby efektívne pracovali v čoraz technologickejšom svete, čo si vyžaduje poskytovať zručnosti potrebné pre nové profesie vyžadujúce si sofistikované znalosti a vzdelanie, ktoré takisto rozvíja kritické myslenie. Ďalšou základnou funkciou univerzít je výskum. Od jeho kvality a produktivity sa odvíja reputácia univerzity. Základný výskum sa považuje štandard z hľadiska uznania a prestíže. V súčasnosti do popredia vystupuje aplikovaný výskum, keď sa univerzity snažia generovať príjmy z výstupov základného výskumu na komerčné produkty. Hlavným dôvodom je skutočnosť, že rozširovanie úloh univerzít sa deje pri znižovaní výdavkov spoločnosti na ich činnosť. Dôsledkom týchto trendov sú prudko rastúce náklady na štúdium v niektorých krajinách spolu so snahami zaviesť školné v krajinách kde je štúdium bezplatné. Takéto diskusie sa otvárajú z času na čas aj u nás a to aj v období permanentných kríz. </w:t>
      </w:r>
    </w:p>
    <w:p>
      <w:pPr>
        <w:pStyle w:val="Normal"/>
        <w:rPr>
          <w:rFonts w:ascii="Times New Roman" w:hAnsi="Times New Roman" w:cs="Times New Roman"/>
          <w:sz w:val="24"/>
          <w:szCs w:val="24"/>
        </w:rPr>
      </w:pPr>
      <w:r>
        <w:rPr>
          <w:rFonts w:cs="Times New Roman" w:ascii="Times New Roman" w:hAnsi="Times New Roman"/>
          <w:sz w:val="24"/>
          <w:szCs w:val="24"/>
        </w:rPr>
        <w:t xml:space="preserve">Akademická sloboda sa zároveň stáva ohrozenejšou v dôsledku nacionalisticko-populistických trendov na jednej strane a paradoxne aj liberálno-progresívnych na druhej strane. Aj sociálne média a "falošné správy" obidvoch alternatívnych aj mainstreamových médií vytvárajú tlak na akademické slobody. Súčasné zmätené, fragmentované, nestále a preidelogizované globálne prostredie vedie k potrebe venovať akademickým slobodám neustálu pozornosť. Univerzita je komunita vedcov. Táto komunita funguje najlepšie, keď sa vedci môžu slobodne zapojiť do kritického intelektuálneho skúmania, ktoré závisí od akademickej slobody. Okrem toho univerzity najlepšie slúžia spoločnému blahu tým, že svoje úsilie nasmerujú na ľudský pokrok, a práve v tomto kontexte zohráva akademická sloboda dôležitú úlohu pri posilňovaní demokratickej spoločnosti. </w:t>
      </w:r>
    </w:p>
    <w:p>
      <w:pPr>
        <w:pStyle w:val="Normal"/>
        <w:rPr>
          <w:rFonts w:ascii="Times New Roman" w:hAnsi="Times New Roman" w:cs="Times New Roman"/>
          <w:sz w:val="24"/>
          <w:szCs w:val="24"/>
        </w:rPr>
      </w:pPr>
      <w:r>
        <w:rPr>
          <w:rFonts w:cs="Times New Roman" w:ascii="Times New Roman" w:hAnsi="Times New Roman"/>
          <w:sz w:val="24"/>
          <w:szCs w:val="24"/>
        </w:rPr>
        <w:t xml:space="preserve">Vráťme sa ešte k už vyslovenej otázke či vedec nesie zodpovednosť za to, aké poznanie ponúkne spoločnosti na využitie alebo zneužitie? </w:t>
      </w:r>
    </w:p>
    <w:p>
      <w:pPr>
        <w:pStyle w:val="Normal"/>
        <w:rPr>
          <w:rFonts w:ascii="Times New Roman" w:hAnsi="Times New Roman" w:cs="Times New Roman"/>
          <w:sz w:val="24"/>
          <w:szCs w:val="24"/>
        </w:rPr>
      </w:pPr>
      <w:r>
        <w:rPr>
          <w:rFonts w:cs="Times New Roman" w:ascii="Times New Roman" w:hAnsi="Times New Roman"/>
          <w:sz w:val="24"/>
          <w:szCs w:val="24"/>
        </w:rPr>
        <w:t xml:space="preserve">Čo mám na mysli, priblížim na nasledujúcich dvoch scenároch blízkej budúcnosti. </w:t>
      </w:r>
    </w:p>
    <w:p>
      <w:pPr>
        <w:pStyle w:val="Normal"/>
        <w:rPr>
          <w:rFonts w:ascii="Times New Roman" w:hAnsi="Times New Roman" w:cs="Times New Roman"/>
          <w:sz w:val="24"/>
          <w:szCs w:val="24"/>
        </w:rPr>
      </w:pPr>
      <w:r>
        <w:rPr>
          <w:rFonts w:cs="Times New Roman" w:ascii="Times New Roman" w:hAnsi="Times New Roman"/>
          <w:sz w:val="24"/>
          <w:szCs w:val="24"/>
        </w:rPr>
        <w:t xml:space="preserve">Ideálny scenár využitia vedeckých poznatkov môže vyzerať napríklad takto: Vedecké a technologické inovácie budú 11 zamerané na pomoc ľuďom vo všetkých oblastiach, ktoré sa v súčasnosti zdajú byť kritické (napríklad podpora hendikepovaných a starších) zvýšenie bezpečnosti, celkové šetrenie energiou kompletné nahradenie ľudí v rizikových povolaniach. Život bude jednoduchší, lepší, menej unaháňaný, zdravší, priateľskejší k životnému prostrediu a viac robotov a extenzívna automatizácia budú súčasťou každodenného života. Ľudia budú mať viac času na socializáciu, venovať sa príjemným aktivitám, cestovaniu. Dĺžka života bude narastať. </w:t>
      </w:r>
    </w:p>
    <w:p>
      <w:pPr>
        <w:pStyle w:val="Normal"/>
        <w:rPr>
          <w:rFonts w:ascii="Times New Roman" w:hAnsi="Times New Roman" w:cs="Times New Roman"/>
          <w:sz w:val="24"/>
          <w:szCs w:val="24"/>
        </w:rPr>
      </w:pPr>
      <w:r>
        <w:rPr>
          <w:rFonts w:cs="Times New Roman" w:ascii="Times New Roman" w:hAnsi="Times New Roman"/>
          <w:sz w:val="24"/>
          <w:szCs w:val="24"/>
        </w:rPr>
        <w:t xml:space="preserve">Môže to byť vďaka vede a technológiám aj opačne. Stroje nahradia ľudí, ktorí sa im stanú podriadenými a pasívnymi, ľuďom sa zoberie súkromie a nič za to nedostanú ako kompenzáciu a vznikne prostredie sociálnej izolácie a totálnej závislosti na technológiách. Ľudia budú pod neustálou kontrolou a budú mať menej slobody. Väčšia automatizácia a mechanizácia bude viesť k nezamestnanosti. Bude sa zväčšovať rozdiel medzi bohatými a chudobnými, keďže ľudia nebudú mať rovnaký prístup k vedeckým a technologickým inováciám a k profitu z nich. Najobávanejší aspekt je strata kontroly nad dianím (závislosť na technológiách, kompletná automatizácia, mechanizácia), nedostatok ľudských kontaktov, súkromia a nezamestnanosť. </w:t>
      </w:r>
    </w:p>
    <w:p>
      <w:pPr>
        <w:pStyle w:val="Normal"/>
        <w:rPr>
          <w:rFonts w:ascii="Times New Roman" w:hAnsi="Times New Roman" w:cs="Times New Roman"/>
          <w:sz w:val="24"/>
          <w:szCs w:val="24"/>
        </w:rPr>
      </w:pPr>
      <w:r>
        <w:rPr>
          <w:rFonts w:cs="Times New Roman" w:ascii="Times New Roman" w:hAnsi="Times New Roman"/>
          <w:sz w:val="24"/>
          <w:szCs w:val="24"/>
        </w:rPr>
        <w:t xml:space="preserve">Ak máte pocit, že tým druhým scenárom som to trochu prehnal a že je veľmi vzdialený od skutočnosti tak uvediem porovnanie medzi moderným, na internete žijúcim človekom a človekom z dávnych čias. Pozrime sa na rozdiely v uspokojovaní si základných potrieb. Jedlo zháňali zberom 12 bylín a lovom zvierat. Pohybovali sa na čerstvom vzduchu v prírode a určite sa neprejedali. Dnes hľadáme jedlo na internete, nie pri zdravom pohybe a určite viac ako potrebujeme. Voľakedy sa muž obzeral za ženou s hlavnou myšlienkou uchovania rodu. Dnes muži surfujú po internete s iným cieľom a populácia klesá. Kto bude robiť? Nuž výskumníci zistili aj zaujímavý fakt, prečo sa deti radšej hrajú na internete ako s bábikami, autičkami a pod... Vraj preto, že po skončení takej hry nemusia upratovať. </w:t>
      </w:r>
    </w:p>
    <w:p>
      <w:pPr>
        <w:pStyle w:val="Normal"/>
        <w:rPr>
          <w:rFonts w:ascii="Times New Roman" w:hAnsi="Times New Roman" w:cs="Times New Roman"/>
          <w:sz w:val="24"/>
          <w:szCs w:val="24"/>
        </w:rPr>
      </w:pPr>
      <w:r>
        <w:rPr>
          <w:rFonts w:cs="Times New Roman" w:ascii="Times New Roman" w:hAnsi="Times New Roman"/>
          <w:sz w:val="24"/>
          <w:szCs w:val="24"/>
        </w:rPr>
        <w:t xml:space="preserve">Nuž čo povedať na záver? Daj nám Bože silu, aby sme mali chuť robiť vedu a aby sme jej nikdy neboli presýtení, daj nám aj dôstojné ocenenie, aby sme neboli ako tí zberači a lovci, aby sme teda neboli väčšinu času hladní, daj nám aj spolupracovníčky a spolupracovníkov (aby som bol politicky korektný), ktorí potešia aj oko starnúceho profesora nuž a daj nám aj sily, aby sme neboli ako tie deti, ktoré sa radšej hrajú v počítači ako s 3D hračkami t. j. aby sme mali dosť sily a vôle upratať si na tom našom malom, nie výstavnom, ale nami milovanom ihrisku zvanom Slovensko. </w:t>
      </w:r>
    </w:p>
    <w:p>
      <w:pPr>
        <w:pStyle w:val="Normal"/>
        <w:rPr>
          <w:rFonts w:ascii="Times New Roman" w:hAnsi="Times New Roman" w:cs="Times New Roman"/>
          <w:sz w:val="24"/>
          <w:szCs w:val="24"/>
        </w:rPr>
      </w:pPr>
      <w:r>
        <w:rPr>
          <w:rFonts w:cs="Times New Roman" w:ascii="Times New Roman" w:hAnsi="Times New Roman"/>
          <w:sz w:val="24"/>
          <w:szCs w:val="24"/>
        </w:rPr>
        <w:t>Želám nám aby sa naše výskumné ústavy a univerzity stále menej a menej podobali na jaskyne, v ktorých žili starobylí lovci a zberači bylín a viac a viac na novodobé chrámy špičkovej vedy.</w:t>
      </w:r>
    </w:p>
    <w:p>
      <w:pPr>
        <w:pStyle w:val="Normal"/>
        <w:widowControl/>
        <w:bidi w:val="0"/>
        <w:spacing w:lineRule="auto" w:line="259" w:before="0" w:after="160"/>
        <w:jc w:val="left"/>
        <w:rPr/>
      </w:pPr>
      <w:r>
        <w:rPr>
          <w:rFonts w:cs="Times New Roman" w:ascii="Times New Roman" w:hAnsi="Times New Roman"/>
          <w:i/>
          <w:iCs/>
          <w:sz w:val="24"/>
          <w:szCs w:val="24"/>
        </w:rPr>
        <w:t>/Úvodný príspevok „O akademickej slobode“, i keď autor bol v rokovacej sále dvadsať minút,  tak ho nemohol ho predniesť kvôli neodkladným povinnostiam na UK./</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ad4807"/>
    <w:pPr>
      <w:widowControl/>
      <w:bidi w:val="0"/>
      <w:spacing w:lineRule="auto" w:line="240" w:before="0" w:after="0"/>
      <w:jc w:val="left"/>
    </w:pPr>
    <w:rPr>
      <w:rFonts w:ascii="Calibri" w:hAnsi="Calibri" w:cs="Calibri" w:eastAsia="Calibri"/>
      <w:color w:val="000000"/>
      <w:kern w:val="0"/>
      <w:sz w:val="24"/>
      <w:szCs w:val="24"/>
      <w:lang w:val="sk-SK" w:eastAsia="en-US" w:bidi="ar-SA"/>
    </w:rPr>
  </w:style>
  <w:style w:type="paragraph" w:styleId="NoSpacing">
    <w:name w:val="No Spacing"/>
    <w:uiPriority w:val="1"/>
    <w:qFormat/>
    <w:rsid w:val="00ad480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LibreOffice/6.0.7.3$Linux_X86_64 LibreOffice_project/00m0$Build-3</Application>
  <Pages>6</Pages>
  <Words>2603</Words>
  <Characters>15329</Characters>
  <CharactersWithSpaces>17931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2022-12-21T07:53:00Z</dcterms:created>
  <dc:creator>Peter Kasalovský</dc:creator>
  <dc:description/>
  <dc:language>en-US</dc:language>
  <cp:lastModifiedBy/>
  <dcterms:modified xsi:type="dcterms:W3CDTF">2022-12-21T11:25:49Z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